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E9881D" w14:textId="77777777" w:rsidR="00753606" w:rsidRPr="00B42697" w:rsidRDefault="00753606" w:rsidP="00B42697">
      <w:pPr>
        <w:pStyle w:val="Heading1"/>
      </w:pPr>
      <w:r w:rsidRPr="00B42697">
        <w:t>Series 3000: Operations, Finance, and Property</w:t>
      </w:r>
    </w:p>
    <w:p w14:paraId="0317B1E8" w14:textId="77777777" w:rsidR="00753606" w:rsidRPr="00B42697" w:rsidRDefault="00753606" w:rsidP="00B42697">
      <w:pPr>
        <w:pStyle w:val="Heading2"/>
      </w:pPr>
      <w:r w:rsidRPr="00B42697">
        <w:t>3200</w:t>
      </w:r>
      <w:r w:rsidRPr="00B42697">
        <w:tab/>
        <w:t>Finance and Borrowing</w:t>
      </w:r>
    </w:p>
    <w:p w14:paraId="3F10BE04" w14:textId="77777777" w:rsidR="00753606" w:rsidRPr="00B42697" w:rsidRDefault="00753606" w:rsidP="00B42697">
      <w:pPr>
        <w:pStyle w:val="Heading3"/>
      </w:pPr>
      <w:bookmarkStart w:id="0" w:name="_Toc17807455"/>
      <w:r w:rsidRPr="00B42697">
        <w:t>321</w:t>
      </w:r>
      <w:r w:rsidR="003437C9" w:rsidRPr="00B42697">
        <w:t>1</w:t>
      </w:r>
      <w:r w:rsidR="00B42697" w:rsidRPr="00B42697">
        <w:tab/>
      </w:r>
      <w:r w:rsidRPr="00B42697">
        <w:t>Post-Issuance Tax Compliance</w:t>
      </w:r>
      <w:bookmarkEnd w:id="0"/>
    </w:p>
    <w:p w14:paraId="005663CB" w14:textId="77777777" w:rsidR="00753606" w:rsidRPr="007F594F" w:rsidRDefault="00753606" w:rsidP="00753606">
      <w:pPr>
        <w:pStyle w:val="Level1"/>
      </w:pPr>
      <w:r>
        <w:t>Policy</w:t>
      </w:r>
    </w:p>
    <w:p w14:paraId="0D3F200A" w14:textId="77777777" w:rsidR="00753606" w:rsidRPr="00874283" w:rsidRDefault="00753606" w:rsidP="00753606">
      <w:pPr>
        <w:pStyle w:val="Level1sub"/>
      </w:pPr>
      <w:r>
        <w:t>Federal</w:t>
      </w:r>
      <w:r w:rsidRPr="00493F4A">
        <w:t xml:space="preserve"> tax law requires that issuers of </w:t>
      </w:r>
      <w:r w:rsidR="007B3D90">
        <w:t xml:space="preserve">outstanding </w:t>
      </w:r>
      <w:r w:rsidRPr="00493F4A">
        <w:t>tax-exempt or tax</w:t>
      </w:r>
      <w:r>
        <w:t xml:space="preserve"> </w:t>
      </w:r>
      <w:r w:rsidRPr="00493F4A">
        <w:t>credit debt obligations (</w:t>
      </w:r>
      <w:r>
        <w:t>“</w:t>
      </w:r>
      <w:r w:rsidRPr="00493F4A">
        <w:t>Obligations</w:t>
      </w:r>
      <w:r>
        <w:t>”</w:t>
      </w:r>
      <w:r w:rsidRPr="00493F4A">
        <w:t xml:space="preserve">) comply with certain post-issuance requirements in the Internal Revenue Code </w:t>
      </w:r>
      <w:r>
        <w:t xml:space="preserve">(IRC) </w:t>
      </w:r>
      <w:r w:rsidRPr="00493F4A">
        <w:t>and Treasury Regulations. Obligations include, but are not limited to</w:t>
      </w:r>
      <w:r>
        <w:t>,</w:t>
      </w:r>
      <w:r w:rsidRPr="00493F4A">
        <w:t xml:space="preserve"> tax-exempt bonds, refunding bonds, tax credit bonds, installment and </w:t>
      </w:r>
      <w:r>
        <w:t>l</w:t>
      </w:r>
      <w:r w:rsidRPr="00493F4A">
        <w:t xml:space="preserve">ease </w:t>
      </w:r>
      <w:r>
        <w:t>p</w:t>
      </w:r>
      <w:r w:rsidRPr="00493F4A">
        <w:t xml:space="preserve">urchase </w:t>
      </w:r>
      <w:r>
        <w:t>a</w:t>
      </w:r>
      <w:r w:rsidRPr="00874283">
        <w:t>greements, lines of credit, state aid notes</w:t>
      </w:r>
      <w:r>
        <w:t>,</w:t>
      </w:r>
      <w:r w:rsidRPr="00874283">
        <w:t xml:space="preserve"> and tax anticipation notes.</w:t>
      </w:r>
    </w:p>
    <w:p w14:paraId="49BCE970" w14:textId="77777777" w:rsidR="00753606" w:rsidRPr="00874283" w:rsidRDefault="00753606" w:rsidP="00753606">
      <w:pPr>
        <w:pStyle w:val="Level1"/>
      </w:pPr>
      <w:r w:rsidRPr="00874283">
        <w:t>Policy</w:t>
      </w:r>
      <w:r>
        <w:t xml:space="preserve"> </w:t>
      </w:r>
      <w:r w:rsidRPr="007D0FB0">
        <w:t>Implementation</w:t>
      </w:r>
    </w:p>
    <w:p w14:paraId="6F5452AE" w14:textId="77777777" w:rsidR="00753606" w:rsidRDefault="00753606" w:rsidP="00753606">
      <w:pPr>
        <w:pStyle w:val="Level1sub"/>
      </w:pPr>
      <w:r>
        <w:t>T</w:t>
      </w:r>
      <w:r w:rsidRPr="00874283">
        <w:t>o</w:t>
      </w:r>
      <w:r>
        <w:t xml:space="preserve"> preserve the tax-exempt or tax </w:t>
      </w:r>
      <w:r w:rsidRPr="00874283">
        <w:t>credit status of the Obligations a</w:t>
      </w:r>
      <w:r>
        <w:t>nd to comply with federal</w:t>
      </w:r>
      <w:r w:rsidRPr="00874283">
        <w:t xml:space="preserve"> tax law after Obligations have been issued, the Board authorizes the </w:t>
      </w:r>
      <w:r>
        <w:t>Superintendent or designee</w:t>
      </w:r>
      <w:r w:rsidRPr="00874283">
        <w:t xml:space="preserve"> to establish administrative guidelines in connection with </w:t>
      </w:r>
      <w:r>
        <w:t>O</w:t>
      </w:r>
      <w:r w:rsidRPr="00874283">
        <w:t xml:space="preserve">bligations to </w:t>
      </w:r>
      <w:r>
        <w:t>comply</w:t>
      </w:r>
      <w:r w:rsidR="00B42697">
        <w:t xml:space="preserve"> with federal tax law.</w:t>
      </w:r>
    </w:p>
    <w:p w14:paraId="10F4C870" w14:textId="77777777" w:rsidR="00753606" w:rsidRDefault="00753606" w:rsidP="00753606">
      <w:pPr>
        <w:pStyle w:val="Level1"/>
      </w:pPr>
      <w:r>
        <w:t>Designation of Debt Compliance Officer</w:t>
      </w:r>
    </w:p>
    <w:p w14:paraId="19BA2178" w14:textId="77777777" w:rsidR="00753606" w:rsidRPr="00874283" w:rsidRDefault="00753606" w:rsidP="00753606">
      <w:pPr>
        <w:pStyle w:val="Level1sub"/>
      </w:pPr>
      <w:r w:rsidRPr="00125F58">
        <w:t xml:space="preserve">The </w:t>
      </w:r>
      <w:r>
        <w:t xml:space="preserve">District’s </w:t>
      </w:r>
      <w:r w:rsidR="007B3D90">
        <w:t xml:space="preserve">chief </w:t>
      </w:r>
      <w:r w:rsidRPr="00125F58">
        <w:t xml:space="preserve">business </w:t>
      </w:r>
      <w:r w:rsidR="007B3D90">
        <w:t>official</w:t>
      </w:r>
      <w:r w:rsidRPr="00125F58">
        <w:t xml:space="preserve"> </w:t>
      </w:r>
      <w:r>
        <w:t>will</w:t>
      </w:r>
      <w:r w:rsidRPr="00125F58">
        <w:t xml:space="preserve"> be the debt compliance officer responsible </w:t>
      </w:r>
      <w:r>
        <w:t>for</w:t>
      </w:r>
      <w:r w:rsidRPr="00125F58">
        <w:t xml:space="preserve"> implement</w:t>
      </w:r>
      <w:r>
        <w:t>ing</w:t>
      </w:r>
      <w:r w:rsidRPr="00125F58">
        <w:t xml:space="preserve"> this Policy (“Debt Compliance Officer”). In the absence of a </w:t>
      </w:r>
      <w:r w:rsidR="007B3D90">
        <w:t xml:space="preserve">chief </w:t>
      </w:r>
      <w:r w:rsidRPr="00125F58">
        <w:t xml:space="preserve">business </w:t>
      </w:r>
      <w:r w:rsidR="007B3D90">
        <w:t>official</w:t>
      </w:r>
      <w:r w:rsidRPr="00125F58">
        <w:t xml:space="preserve">, the Superintendent or designee </w:t>
      </w:r>
      <w:r>
        <w:t>will</w:t>
      </w:r>
      <w:r w:rsidRPr="00125F58">
        <w:t xml:space="preserve"> serve as the Debt Compliance Officer until a replacement Debt Compliance Officer is assigned</w:t>
      </w:r>
      <w:r>
        <w:t>. The Superintendent will ensure that</w:t>
      </w:r>
      <w:r w:rsidRPr="00125F58">
        <w:t xml:space="preserve"> a person serves in this position</w:t>
      </w:r>
      <w:r>
        <w:t xml:space="preserve"> at all times</w:t>
      </w:r>
      <w:r w:rsidRPr="00125F58">
        <w:t xml:space="preserve">. </w:t>
      </w:r>
      <w:r>
        <w:t>If</w:t>
      </w:r>
      <w:r w:rsidRPr="00125F58">
        <w:t xml:space="preserve"> the District contracts with a third party for business services,</w:t>
      </w:r>
      <w:r>
        <w:t xml:space="preserve"> including another school district,</w:t>
      </w:r>
      <w:r w:rsidRPr="00125F58">
        <w:t xml:space="preserve"> the Superintendent or designee remain</w:t>
      </w:r>
      <w:r>
        <w:t>s</w:t>
      </w:r>
      <w:r w:rsidRPr="00125F58">
        <w:t xml:space="preserve"> responsible for the oversight of the </w:t>
      </w:r>
      <w:r>
        <w:t xml:space="preserve">third-party </w:t>
      </w:r>
      <w:r w:rsidRPr="00125F58">
        <w:t>Debt Compliance Officer.</w:t>
      </w:r>
    </w:p>
    <w:p w14:paraId="14A2B597" w14:textId="77777777" w:rsidR="00753606" w:rsidRDefault="00753606" w:rsidP="00753606">
      <w:pPr>
        <w:pStyle w:val="Level1"/>
      </w:pPr>
      <w:r>
        <w:t xml:space="preserve">Responsibilities of Debt </w:t>
      </w:r>
      <w:r w:rsidRPr="007D0FB0">
        <w:t>Compliance</w:t>
      </w:r>
      <w:r>
        <w:t xml:space="preserve"> Officer</w:t>
      </w:r>
    </w:p>
    <w:p w14:paraId="411D0FC9" w14:textId="77777777" w:rsidR="00753606" w:rsidRDefault="00753606" w:rsidP="00753606">
      <w:pPr>
        <w:pStyle w:val="Level1sub"/>
      </w:pPr>
      <w:r w:rsidRPr="007229F7">
        <w:t xml:space="preserve">The Debt Compliance Officer </w:t>
      </w:r>
      <w:r>
        <w:t>will</w:t>
      </w:r>
      <w:r w:rsidRPr="007229F7">
        <w:t xml:space="preserve"> be responsible for </w:t>
      </w:r>
      <w:r>
        <w:t xml:space="preserve">administration and oversight of post-issuance tax compliance requirements and other provisions of this Policy related to the </w:t>
      </w:r>
      <w:r w:rsidRPr="007D0FB0">
        <w:t>District’s</w:t>
      </w:r>
      <w:r>
        <w:t xml:space="preserve"> Obligations, including implementation and compliance with remedial action </w:t>
      </w:r>
      <w:r w:rsidRPr="00D52B4B">
        <w:t>procedures</w:t>
      </w:r>
      <w:r>
        <w:t xml:space="preserve"> outlined below</w:t>
      </w:r>
      <w:r w:rsidRPr="007229F7">
        <w:t>. The Debt Compliance Officer</w:t>
      </w:r>
      <w:r>
        <w:t xml:space="preserve">’s </w:t>
      </w:r>
      <w:r w:rsidRPr="007229F7">
        <w:t xml:space="preserve">responsibilities </w:t>
      </w:r>
      <w:r>
        <w:t>will</w:t>
      </w:r>
      <w:r w:rsidRPr="007229F7">
        <w:t xml:space="preserve"> include:</w:t>
      </w:r>
    </w:p>
    <w:p w14:paraId="12F37920" w14:textId="77777777" w:rsidR="00753606" w:rsidRDefault="00753606" w:rsidP="00753606">
      <w:pPr>
        <w:pStyle w:val="Level2"/>
      </w:pPr>
      <w:r>
        <w:t>O</w:t>
      </w:r>
      <w:r w:rsidRPr="001B05C7">
        <w:t>versee</w:t>
      </w:r>
      <w:r w:rsidR="009D32D2">
        <w:t>ing</w:t>
      </w:r>
      <w:r w:rsidRPr="001B05C7">
        <w:t xml:space="preserve"> and manag</w:t>
      </w:r>
      <w:r w:rsidR="009D32D2">
        <w:t>ing</w:t>
      </w:r>
      <w:r w:rsidRPr="001B05C7">
        <w:t xml:space="preserve"> </w:t>
      </w:r>
      <w:r w:rsidRPr="007D0FB0">
        <w:t>compliance</w:t>
      </w:r>
      <w:r w:rsidRPr="001B05C7">
        <w:t xml:space="preserve"> with federal rules and regulations applicable to post-issuance tax compliance for all outstanding Obligations </w:t>
      </w:r>
      <w:r>
        <w:t xml:space="preserve">from the date of issuance </w:t>
      </w:r>
      <w:r w:rsidRPr="001B05C7">
        <w:t>through the date of maturity of such Obligations, including any refunding</w:t>
      </w:r>
      <w:r>
        <w:t xml:space="preserve"> Obligations related to the original issuance of debt;</w:t>
      </w:r>
    </w:p>
    <w:p w14:paraId="217A71B5" w14:textId="77777777" w:rsidR="00753606" w:rsidRDefault="00753606" w:rsidP="00753606">
      <w:pPr>
        <w:pStyle w:val="Level2"/>
      </w:pPr>
      <w:r>
        <w:t>Consult</w:t>
      </w:r>
      <w:r w:rsidR="009D32D2">
        <w:t>ing</w:t>
      </w:r>
      <w:r>
        <w:t xml:space="preserve"> with bond counsel, financial advisors, and other professionals about non-compliance, if </w:t>
      </w:r>
      <w:r w:rsidRPr="007D0FB0">
        <w:t>any</w:t>
      </w:r>
      <w:r>
        <w:t>, and required remedial actions as necessary;</w:t>
      </w:r>
    </w:p>
    <w:p w14:paraId="7168DF41" w14:textId="77777777" w:rsidR="00753606" w:rsidRPr="007D0FB0" w:rsidRDefault="00753606" w:rsidP="00753606">
      <w:pPr>
        <w:pStyle w:val="Level2"/>
      </w:pPr>
      <w:r w:rsidRPr="007D0FB0">
        <w:lastRenderedPageBreak/>
        <w:t>Maintain</w:t>
      </w:r>
      <w:r w:rsidR="009D32D2">
        <w:t>ing</w:t>
      </w:r>
      <w:r w:rsidRPr="007D0FB0">
        <w:t xml:space="preserve"> written records of expenditures and investments of Obligations in accordance with </w:t>
      </w:r>
      <w:r w:rsidR="00D32F1F">
        <w:t>subsection</w:t>
      </w:r>
      <w:r w:rsidR="00D32F1F" w:rsidRPr="007D0FB0">
        <w:t xml:space="preserve"> </w:t>
      </w:r>
      <w:r w:rsidRPr="007D0FB0">
        <w:t>G;</w:t>
      </w:r>
    </w:p>
    <w:p w14:paraId="5F49AAC9" w14:textId="77777777" w:rsidR="00753606" w:rsidRPr="007D0FB0" w:rsidRDefault="00753606" w:rsidP="00753606">
      <w:pPr>
        <w:pStyle w:val="Level2"/>
      </w:pPr>
      <w:r w:rsidRPr="007D0FB0">
        <w:t>Supervis</w:t>
      </w:r>
      <w:r w:rsidR="009D32D2">
        <w:t>ing</w:t>
      </w:r>
      <w:r w:rsidRPr="007D0FB0">
        <w:t xml:space="preserve"> and ensur</w:t>
      </w:r>
      <w:r w:rsidR="001364C5">
        <w:t>i</w:t>
      </w:r>
      <w:r w:rsidR="009D32D2">
        <w:t>ng</w:t>
      </w:r>
      <w:r w:rsidRPr="007D0FB0">
        <w:t xml:space="preserve"> timely filings of reports and forms required by state and federal agencies related to Obligations;</w:t>
      </w:r>
    </w:p>
    <w:p w14:paraId="2829C9B2" w14:textId="77777777" w:rsidR="00753606" w:rsidRPr="007D0FB0" w:rsidRDefault="00753606" w:rsidP="00753606">
      <w:pPr>
        <w:pStyle w:val="Level2"/>
      </w:pPr>
      <w:r w:rsidRPr="007D0FB0">
        <w:t>Provid</w:t>
      </w:r>
      <w:r w:rsidR="009D32D2">
        <w:t>ing</w:t>
      </w:r>
      <w:r w:rsidRPr="007D0FB0">
        <w:t xml:space="preserve"> written documentation and other requested disclosures, including to the District’s bond counsel, financial advisors, and other professionals, upon request;</w:t>
      </w:r>
    </w:p>
    <w:p w14:paraId="662B81FC" w14:textId="77777777" w:rsidR="00753606" w:rsidRPr="007D0FB0" w:rsidRDefault="009D32D2" w:rsidP="00753606">
      <w:pPr>
        <w:pStyle w:val="Level2"/>
      </w:pPr>
      <w:r>
        <w:t>M</w:t>
      </w:r>
      <w:r w:rsidRPr="00D16C86">
        <w:t>onitor</w:t>
      </w:r>
      <w:r>
        <w:t>ing</w:t>
      </w:r>
      <w:r w:rsidRPr="00D16C86">
        <w:t xml:space="preserve"> arbitrage</w:t>
      </w:r>
      <w:r>
        <w:t>,</w:t>
      </w:r>
      <w:r w:rsidRPr="00D16C86">
        <w:t xml:space="preserve"> yield restriction</w:t>
      </w:r>
      <w:r>
        <w:t>,</w:t>
      </w:r>
      <w:r w:rsidRPr="00D16C86">
        <w:t xml:space="preserve"> and rebate requirements</w:t>
      </w:r>
      <w:r>
        <w:t xml:space="preserve"> under IRC </w:t>
      </w:r>
      <w:r w:rsidRPr="007D0FB0">
        <w:t>Section</w:t>
      </w:r>
      <w:r>
        <w:t xml:space="preserve"> 148. This duty includes </w:t>
      </w:r>
      <w:r w:rsidRPr="00D16C86">
        <w:t>monitor</w:t>
      </w:r>
      <w:r>
        <w:t>ing</w:t>
      </w:r>
      <w:r w:rsidRPr="00D16C86">
        <w:t xml:space="preserve"> compliance with </w:t>
      </w:r>
      <w:r>
        <w:t>6</w:t>
      </w:r>
      <w:r w:rsidRPr="00D16C86">
        <w:t>-month, 18-month</w:t>
      </w:r>
      <w:r>
        <w:t>,</w:t>
      </w:r>
      <w:r w:rsidRPr="00D16C86">
        <w:t xml:space="preserve"> o</w:t>
      </w:r>
      <w:r>
        <w:t>r 2-year spending exceptions, as</w:t>
      </w:r>
      <w:r w:rsidRPr="00D16C86">
        <w:t xml:space="preserve"> applicable</w:t>
      </w:r>
      <w:r>
        <w:t>; and</w:t>
      </w:r>
    </w:p>
    <w:p w14:paraId="2E2695F6" w14:textId="77777777" w:rsidR="00753606" w:rsidRDefault="00753606" w:rsidP="00753606">
      <w:pPr>
        <w:pStyle w:val="Level2"/>
      </w:pPr>
      <w:r w:rsidRPr="007D0FB0">
        <w:t>Monitor</w:t>
      </w:r>
      <w:r w:rsidR="009D32D2">
        <w:t>ing</w:t>
      </w:r>
      <w:r w:rsidRPr="007D0FB0">
        <w:t xml:space="preserve"> all record retention requirements and oversee compliance with record retention requirements set forth</w:t>
      </w:r>
      <w:r w:rsidRPr="00C21D1E">
        <w:t xml:space="preserve"> in this Policy</w:t>
      </w:r>
      <w:r w:rsidR="009D32D2">
        <w:t>.</w:t>
      </w:r>
    </w:p>
    <w:p w14:paraId="1953CA0C" w14:textId="77777777" w:rsidR="00753606" w:rsidRDefault="00753606" w:rsidP="00753606">
      <w:pPr>
        <w:pStyle w:val="Level1"/>
      </w:pPr>
      <w:r>
        <w:t xml:space="preserve">Internal Written </w:t>
      </w:r>
      <w:r w:rsidRPr="007D0FB0">
        <w:t>Procedures</w:t>
      </w:r>
      <w:r>
        <w:t xml:space="preserve"> and Protocols</w:t>
      </w:r>
    </w:p>
    <w:p w14:paraId="3E7AF35E" w14:textId="77777777" w:rsidR="00753606" w:rsidRDefault="00753606" w:rsidP="001364C5">
      <w:pPr>
        <w:pStyle w:val="Level2"/>
      </w:pPr>
      <w:r>
        <w:t>The Debt Compliance Officer will develop written internal controls and procedures related to post-issuance tax compliance that address at least the following:</w:t>
      </w:r>
    </w:p>
    <w:p w14:paraId="0DD74228" w14:textId="77777777" w:rsidR="00753606" w:rsidRPr="007D0FB0" w:rsidRDefault="00753606" w:rsidP="001364C5">
      <w:pPr>
        <w:pStyle w:val="Level3"/>
      </w:pPr>
      <w:r w:rsidRPr="007D0FB0">
        <w:t>Identifying and reporting non-compliance, including protocols for contacting bond counsel and financial advisors;</w:t>
      </w:r>
    </w:p>
    <w:p w14:paraId="1611A651" w14:textId="77777777" w:rsidR="00753606" w:rsidRPr="007D0FB0" w:rsidRDefault="00753606" w:rsidP="001364C5">
      <w:pPr>
        <w:pStyle w:val="Level3"/>
      </w:pPr>
      <w:r w:rsidRPr="007D0FB0">
        <w:t>Monitoring compliance with arbitrage, yield restriction, and rebate requirements under IRC Section 148;</w:t>
      </w:r>
      <w:r w:rsidR="002A531B">
        <w:t xml:space="preserve"> and</w:t>
      </w:r>
    </w:p>
    <w:p w14:paraId="3E26243A" w14:textId="77777777" w:rsidR="00753606" w:rsidRDefault="00753606" w:rsidP="001364C5">
      <w:pPr>
        <w:pStyle w:val="Level3"/>
      </w:pPr>
      <w:r w:rsidRPr="007D0FB0">
        <w:t>Monitoring and tracking the use of bond-financed or refinanced assets, including identifying non-compliance and taking appropriate remedial action in accordance with Treasury</w:t>
      </w:r>
      <w:r>
        <w:t xml:space="preserve"> Regulation </w:t>
      </w:r>
      <w:r w:rsidRPr="00E41C23">
        <w:t>1.141-12</w:t>
      </w:r>
      <w:r w:rsidR="002A531B">
        <w:t>.</w:t>
      </w:r>
    </w:p>
    <w:p w14:paraId="5848A4C1" w14:textId="77777777" w:rsidR="00C71357" w:rsidRDefault="00C71357" w:rsidP="00753606">
      <w:pPr>
        <w:pStyle w:val="Level2"/>
      </w:pPr>
      <w:r w:rsidRPr="004D6C8B">
        <w:t xml:space="preserve">Internal procedures and controls will provide for detailed written guidelines to be used for the purpose of </w:t>
      </w:r>
      <w:r w:rsidRPr="007D0FB0">
        <w:t>identifying</w:t>
      </w:r>
      <w:r w:rsidRPr="004D6C8B">
        <w:t xml:space="preserve"> potential non-compliance. If non-compliance is confirmed, the Debt Compliance Officer </w:t>
      </w:r>
      <w:r>
        <w:t>will</w:t>
      </w:r>
      <w:r w:rsidRPr="004D6C8B">
        <w:t xml:space="preserve"> take immediate action to report and resolve non-compliance in accordance with the District’s internal procedures and federal law and regulations.</w:t>
      </w:r>
    </w:p>
    <w:p w14:paraId="75E5583A" w14:textId="77777777" w:rsidR="00753606" w:rsidRPr="007D0FB0" w:rsidRDefault="00753606" w:rsidP="00753606">
      <w:pPr>
        <w:pStyle w:val="Level1"/>
      </w:pPr>
      <w:r>
        <w:t xml:space="preserve">Periodic </w:t>
      </w:r>
      <w:r w:rsidRPr="007D0FB0">
        <w:t>Compliance</w:t>
      </w:r>
      <w:r>
        <w:t xml:space="preserve"> Review</w:t>
      </w:r>
    </w:p>
    <w:p w14:paraId="7A769A49" w14:textId="77777777" w:rsidR="00753606" w:rsidRDefault="00753606" w:rsidP="00753606">
      <w:pPr>
        <w:pStyle w:val="Level2"/>
      </w:pPr>
      <w:r>
        <w:t>Annual Review. T</w:t>
      </w:r>
      <w:r w:rsidRPr="00890C33">
        <w:t xml:space="preserve">he Debt Compliance Officer </w:t>
      </w:r>
      <w:r>
        <w:t>will</w:t>
      </w:r>
      <w:r w:rsidRPr="00890C33">
        <w:t xml:space="preserve"> </w:t>
      </w:r>
      <w:r>
        <w:t xml:space="preserve">conduct an annual </w:t>
      </w:r>
      <w:r w:rsidRPr="00890C33">
        <w:t xml:space="preserve">review </w:t>
      </w:r>
      <w:r>
        <w:t xml:space="preserve">of </w:t>
      </w:r>
      <w:r w:rsidRPr="00890C33">
        <w:t>District records</w:t>
      </w:r>
      <w:r>
        <w:t xml:space="preserve"> related to outstanding Obligations to ensure that such records</w:t>
      </w:r>
      <w:r w:rsidRPr="00890C33">
        <w:t xml:space="preserve">, including tax documentation, </w:t>
      </w:r>
      <w:r>
        <w:t>are adequately maintained.</w:t>
      </w:r>
    </w:p>
    <w:p w14:paraId="3309CE0B" w14:textId="77777777" w:rsidR="00753606" w:rsidRDefault="00753606" w:rsidP="00753606">
      <w:pPr>
        <w:pStyle w:val="Level2"/>
      </w:pPr>
      <w:r>
        <w:t xml:space="preserve">Periodic Review. </w:t>
      </w:r>
      <w:r w:rsidRPr="00890C33">
        <w:t xml:space="preserve">The Debt Compliance Officer </w:t>
      </w:r>
      <w:r>
        <w:t>will</w:t>
      </w:r>
      <w:r w:rsidRPr="00890C33">
        <w:t xml:space="preserve"> review and update District records, </w:t>
      </w:r>
      <w:r w:rsidRPr="007D0FB0">
        <w:t>including</w:t>
      </w:r>
      <w:r w:rsidRPr="00890C33">
        <w:t xml:space="preserve"> tax documentation, related to an Obligation upon the occurrence </w:t>
      </w:r>
      <w:r>
        <w:t>of any of the following events:</w:t>
      </w:r>
    </w:p>
    <w:p w14:paraId="1A3248A6" w14:textId="77777777" w:rsidR="00753606" w:rsidRPr="007D0FB0" w:rsidRDefault="00753606" w:rsidP="00753606">
      <w:pPr>
        <w:pStyle w:val="Level3"/>
      </w:pPr>
      <w:r>
        <w:t>T</w:t>
      </w:r>
      <w:r w:rsidRPr="00890C33">
        <w:t xml:space="preserve">he retirement, </w:t>
      </w:r>
      <w:r w:rsidRPr="007D0FB0">
        <w:t>defeasance, or refunding of an Obligation; and</w:t>
      </w:r>
    </w:p>
    <w:p w14:paraId="1619DB2E" w14:textId="77777777" w:rsidR="00753606" w:rsidRPr="00890C33" w:rsidRDefault="00753606" w:rsidP="00753606">
      <w:pPr>
        <w:pStyle w:val="Level3"/>
      </w:pPr>
      <w:r w:rsidRPr="007D0FB0">
        <w:lastRenderedPageBreak/>
        <w:t>Upon the sale, re-purposing, change in use, or refinancing of property purchased with outstanding</w:t>
      </w:r>
      <w:r>
        <w:t xml:space="preserve"> </w:t>
      </w:r>
      <w:r w:rsidRPr="00890C33">
        <w:t>Obli</w:t>
      </w:r>
      <w:r>
        <w:t>gations that remain outstanding.</w:t>
      </w:r>
    </w:p>
    <w:p w14:paraId="78FA2323" w14:textId="77777777" w:rsidR="00753606" w:rsidRDefault="00753606" w:rsidP="00753606">
      <w:pPr>
        <w:pStyle w:val="Level1"/>
      </w:pPr>
      <w:r w:rsidRPr="00A4297F">
        <w:t xml:space="preserve">Record </w:t>
      </w:r>
      <w:r w:rsidRPr="007D0FB0">
        <w:t>Retention</w:t>
      </w:r>
    </w:p>
    <w:p w14:paraId="2F22F518" w14:textId="77777777" w:rsidR="00753606" w:rsidRDefault="00753606" w:rsidP="00753606">
      <w:pPr>
        <w:pStyle w:val="Level1sub"/>
      </w:pPr>
      <w:r w:rsidRPr="00A4297F">
        <w:t xml:space="preserve">The District </w:t>
      </w:r>
      <w:r>
        <w:t>will</w:t>
      </w:r>
      <w:r w:rsidRPr="00A4297F">
        <w:t xml:space="preserve"> maintain </w:t>
      </w:r>
      <w:r>
        <w:t xml:space="preserve">detailed written </w:t>
      </w:r>
      <w:r w:rsidRPr="00A4297F">
        <w:t xml:space="preserve">records of all expenditures and investments of </w:t>
      </w:r>
      <w:r w:rsidRPr="007D0FB0">
        <w:t>Obligations</w:t>
      </w:r>
      <w:r>
        <w:t xml:space="preserve"> </w:t>
      </w:r>
      <w:r w:rsidRPr="00A4297F">
        <w:t xml:space="preserve">for the life of the </w:t>
      </w:r>
      <w:r>
        <w:t>Obligation</w:t>
      </w:r>
      <w:r w:rsidRPr="00A4297F">
        <w:t xml:space="preserve">, which </w:t>
      </w:r>
      <w:r>
        <w:t>will</w:t>
      </w:r>
      <w:r w:rsidRPr="00A4297F">
        <w:t xml:space="preserve"> be </w:t>
      </w:r>
      <w:r>
        <w:t xml:space="preserve">maintained </w:t>
      </w:r>
      <w:r w:rsidRPr="00A4297F">
        <w:t>until final maturity</w:t>
      </w:r>
      <w:r>
        <w:t xml:space="preserve">. With respect to bond issues, the District will </w:t>
      </w:r>
      <w:r w:rsidRPr="00A4297F">
        <w:t>maintain records of all expenditures and investments</w:t>
      </w:r>
      <w:r>
        <w:t xml:space="preserve"> for the life of the bonds, </w:t>
      </w:r>
      <w:r w:rsidRPr="00A4297F">
        <w:t xml:space="preserve">including any </w:t>
      </w:r>
      <w:r w:rsidR="009D32D2">
        <w:t xml:space="preserve">subsequent </w:t>
      </w:r>
      <w:r w:rsidRPr="00A4297F">
        <w:t>refunding bond</w:t>
      </w:r>
      <w:r>
        <w:t>s, plus 3 years.</w:t>
      </w:r>
    </w:p>
    <w:p w14:paraId="6B216B77" w14:textId="77777777" w:rsidR="00753606" w:rsidRDefault="00753606" w:rsidP="00753606">
      <w:pPr>
        <w:pStyle w:val="Level1"/>
      </w:pPr>
      <w:r w:rsidRPr="007D0FB0">
        <w:t>Training</w:t>
      </w:r>
      <w:r>
        <w:t xml:space="preserve"> and Education</w:t>
      </w:r>
    </w:p>
    <w:p w14:paraId="7C249496" w14:textId="748DB987" w:rsidR="00753606" w:rsidRDefault="001F587D" w:rsidP="00753606">
      <w:pPr>
        <w:pStyle w:val="Level1sub"/>
      </w:pPr>
      <w:r>
        <w:t>In the discretion of the Superintendent, the</w:t>
      </w:r>
      <w:r w:rsidR="00753606">
        <w:t xml:space="preserve"> District </w:t>
      </w:r>
      <w:r>
        <w:t>may</w:t>
      </w:r>
      <w:r w:rsidR="00753606">
        <w:t xml:space="preserve"> provide</w:t>
      </w:r>
      <w:r w:rsidR="009D32D2">
        <w:t>, at its cost,</w:t>
      </w:r>
      <w:r w:rsidR="00753606">
        <w:t xml:space="preserve"> training for the </w:t>
      </w:r>
      <w:r w:rsidR="00753606" w:rsidRPr="00D52B4B">
        <w:t>Debt Compliance Officer</w:t>
      </w:r>
      <w:r>
        <w:t xml:space="preserve"> and any</w:t>
      </w:r>
      <w:r w:rsidR="00753606">
        <w:t xml:space="preserve"> additional personnel who assist the Debt Compliance Officer</w:t>
      </w:r>
      <w:r>
        <w:t xml:space="preserve"> in the performance of duties described in this Policy.</w:t>
      </w:r>
      <w:r w:rsidR="00753606">
        <w:t>.</w:t>
      </w:r>
    </w:p>
    <w:p w14:paraId="22652F1D" w14:textId="77777777" w:rsidR="00753606" w:rsidRDefault="00753606" w:rsidP="00753606">
      <w:pPr>
        <w:pStyle w:val="Legal"/>
      </w:pPr>
      <w:r>
        <w:t>Legal Authority:</w:t>
      </w:r>
      <w:r>
        <w:tab/>
        <w:t xml:space="preserve">IRC 148; Treasury </w:t>
      </w:r>
      <w:r w:rsidRPr="00307D8A">
        <w:t>Regulation</w:t>
      </w:r>
      <w:r w:rsidRPr="009066C9">
        <w:t xml:space="preserve"> </w:t>
      </w:r>
      <w:r w:rsidRPr="00307D8A">
        <w:t>1.141-12</w:t>
      </w:r>
    </w:p>
    <w:p w14:paraId="1ECD1F50" w14:textId="7487C190" w:rsidR="00753606" w:rsidRDefault="00753606" w:rsidP="00B42697">
      <w:pPr>
        <w:pStyle w:val="PolicyBody"/>
      </w:pPr>
      <w:r>
        <w:t>Date adopted:</w:t>
      </w:r>
      <w:r w:rsidR="00E67DDB">
        <w:t xml:space="preserve"> June 10, 2024</w:t>
      </w:r>
    </w:p>
    <w:p w14:paraId="3E37073F" w14:textId="37FB3A93" w:rsidR="00753606" w:rsidRDefault="00753606" w:rsidP="00B42697">
      <w:pPr>
        <w:pStyle w:val="PolicyBody"/>
      </w:pPr>
      <w:r>
        <w:t>Date revised:</w:t>
      </w:r>
      <w:r w:rsidR="0050589D">
        <w:t xml:space="preserve"> </w:t>
      </w:r>
      <w:r w:rsidR="001F587D">
        <w:t xml:space="preserve">October 20, 2025; </w:t>
      </w:r>
      <w:r w:rsidR="0050589D">
        <w:t>October 21, 2024</w:t>
      </w:r>
    </w:p>
    <w:sectPr w:rsidR="00753606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9E7A54" w14:textId="77777777" w:rsidR="004665D6" w:rsidRDefault="004665D6" w:rsidP="00992EDB">
      <w:r>
        <w:separator/>
      </w:r>
    </w:p>
  </w:endnote>
  <w:endnote w:type="continuationSeparator" w:id="0">
    <w:p w14:paraId="4813E14A" w14:textId="77777777" w:rsidR="004665D6" w:rsidRDefault="004665D6" w:rsidP="00992E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pperplate Gothic Bold">
    <w:altName w:val="CopprplGoth Bd BT"/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opprplGoth Bd BT">
    <w:altName w:val="Sitka Small"/>
    <w:charset w:val="00"/>
    <w:family w:val="swiss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996F82" w14:textId="1FD6E756" w:rsidR="005D49FE" w:rsidRPr="005D49FE" w:rsidRDefault="00B42697" w:rsidP="005D49FE">
    <w:pPr>
      <w:pStyle w:val="PolicyFooter"/>
    </w:pPr>
    <w:r>
      <w:drawing>
        <wp:anchor distT="0" distB="0" distL="114300" distR="114300" simplePos="0" relativeHeight="251658240" behindDoc="1" locked="0" layoutInCell="1" allowOverlap="1" wp14:anchorId="39674424" wp14:editId="49ADE86D">
          <wp:simplePos x="0" y="0"/>
          <wp:positionH relativeFrom="column">
            <wp:posOffset>445135</wp:posOffset>
          </wp:positionH>
          <wp:positionV relativeFrom="paragraph">
            <wp:posOffset>-103876</wp:posOffset>
          </wp:positionV>
          <wp:extent cx="1089660" cy="363220"/>
          <wp:effectExtent l="0" t="0" r="0" b="0"/>
          <wp:wrapNone/>
          <wp:docPr id="1" name="Picture 1" descr="Thrun Law Firm Policy Service Logo" title="Thrun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hrun Policy Service Logo - 5-31-2019 (01526437xA9E76)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9660" cy="3632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D49FE">
      <w:t>© 20</w:t>
    </w:r>
    <w:r w:rsidR="008A31B4">
      <w:t>2</w:t>
    </w:r>
    <w:r w:rsidR="001F587D">
      <w:t>5</w:t>
    </w:r>
    <w:r w:rsidR="005D49FE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61D683" w14:textId="77777777" w:rsidR="004665D6" w:rsidRDefault="004665D6" w:rsidP="00992EDB">
      <w:r>
        <w:separator/>
      </w:r>
    </w:p>
  </w:footnote>
  <w:footnote w:type="continuationSeparator" w:id="0">
    <w:p w14:paraId="07F5F0F0" w14:textId="77777777" w:rsidR="004665D6" w:rsidRDefault="004665D6" w:rsidP="00992E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B72179" w14:textId="0097D5AA" w:rsidR="00E67DDB" w:rsidRDefault="00E67DDB" w:rsidP="00E67DDB">
    <w:pPr>
      <w:pStyle w:val="Header"/>
      <w:jc w:val="center"/>
    </w:pPr>
    <w:r>
      <w:rPr>
        <w:noProof/>
      </w:rPr>
      <w:drawing>
        <wp:inline distT="0" distB="0" distL="0" distR="0" wp14:anchorId="5BEC9BB8" wp14:editId="1F1ECE32">
          <wp:extent cx="2085975" cy="429895"/>
          <wp:effectExtent l="0" t="0" r="9525" b="8255"/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5975" cy="4298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911D4"/>
    <w:multiLevelType w:val="multilevel"/>
    <w:tmpl w:val="127C77AE"/>
    <w:lvl w:ilvl="0">
      <w:start w:val="2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Restart w:val="0"/>
      <w:lvlText w:val="%1"/>
      <w:lvlJc w:val="left"/>
      <w:pPr>
        <w:ind w:left="0" w:firstLine="0"/>
      </w:pPr>
      <w:rPr>
        <w:rFonts w:hint="default"/>
      </w:rPr>
    </w:lvl>
    <w:lvl w:ilvl="2">
      <w:start w:val="1"/>
      <w:numFmt w:val="decimalZero"/>
      <w:suff w:val="space"/>
      <w:lvlText w:val="%1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upperLetter"/>
      <w:pStyle w:val="Level1"/>
      <w:lvlText w:val="%4."/>
      <w:lvlJc w:val="left"/>
      <w:pPr>
        <w:tabs>
          <w:tab w:val="num" w:pos="360"/>
        </w:tabs>
        <w:ind w:left="720" w:hanging="36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pStyle w:val="Level2"/>
      <w:lvlText w:val="%5."/>
      <w:lvlJc w:val="left"/>
      <w:pPr>
        <w:ind w:left="108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5">
      <w:start w:val="1"/>
      <w:numFmt w:val="lowerLetter"/>
      <w:pStyle w:val="Level3"/>
      <w:lvlText w:val="%6."/>
      <w:lvlJc w:val="left"/>
      <w:pPr>
        <w:ind w:left="1440" w:hanging="360"/>
      </w:pPr>
      <w:rPr>
        <w:rFonts w:ascii="Arial" w:eastAsia="Times New Roman" w:hAnsi="Arial" w:cs="Times New Roman" w:hint="default"/>
      </w:rPr>
    </w:lvl>
    <w:lvl w:ilvl="6">
      <w:start w:val="1"/>
      <w:numFmt w:val="lowerRoman"/>
      <w:pStyle w:val="Level4"/>
      <w:lvlText w:val="%7."/>
      <w:lvlJc w:val="right"/>
      <w:pPr>
        <w:ind w:left="1800" w:hanging="173"/>
      </w:pPr>
      <w:rPr>
        <w:rFonts w:ascii="Arial" w:eastAsia="Times New Roman" w:hAnsi="Arial" w:cs="Times New Roman" w:hint="default"/>
      </w:rPr>
    </w:lvl>
    <w:lvl w:ilvl="7">
      <w:start w:val="1"/>
      <w:numFmt w:val="upperLetter"/>
      <w:pStyle w:val="Level5"/>
      <w:lvlText w:val="%8)"/>
      <w:lvlJc w:val="left"/>
      <w:pPr>
        <w:ind w:left="2160" w:hanging="360"/>
      </w:pPr>
      <w:rPr>
        <w:rFonts w:hint="default"/>
      </w:rPr>
    </w:lvl>
    <w:lvl w:ilvl="8">
      <w:start w:val="1"/>
      <w:numFmt w:val="decimal"/>
      <w:lvlText w:val="%9)"/>
      <w:lvlJc w:val="left"/>
      <w:pPr>
        <w:ind w:left="2520" w:hanging="360"/>
      </w:pPr>
      <w:rPr>
        <w:rFonts w:hint="default"/>
      </w:rPr>
    </w:lvl>
  </w:abstractNum>
  <w:abstractNum w:abstractNumId="1" w15:restartNumberingAfterBreak="0">
    <w:nsid w:val="15063E3A"/>
    <w:multiLevelType w:val="hybridMultilevel"/>
    <w:tmpl w:val="9EC8C6CC"/>
    <w:lvl w:ilvl="0" w:tplc="F4200352">
      <w:start w:val="1"/>
      <w:numFmt w:val="bullet"/>
      <w:pStyle w:val="Bulletlevel2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" w15:restartNumberingAfterBreak="0">
    <w:nsid w:val="375E43F5"/>
    <w:multiLevelType w:val="hybridMultilevel"/>
    <w:tmpl w:val="AEAEE052"/>
    <w:lvl w:ilvl="0" w:tplc="596C1604">
      <w:start w:val="1"/>
      <w:numFmt w:val="bullet"/>
      <w:pStyle w:val="BulletLevel3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" w15:restartNumberingAfterBreak="0">
    <w:nsid w:val="379F0D5C"/>
    <w:multiLevelType w:val="multilevel"/>
    <w:tmpl w:val="2BB4E236"/>
    <w:styleLink w:val="Articles"/>
    <w:lvl w:ilvl="0">
      <w:start w:val="1"/>
      <w:numFmt w:val="decimal"/>
      <w:suff w:val="nothing"/>
      <w:lvlText w:val="Article %1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160" w:hanging="72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2880" w:hanging="720"/>
      </w:pPr>
      <w:rPr>
        <w:rFonts w:hint="default"/>
      </w:rPr>
    </w:lvl>
    <w:lvl w:ilvl="4">
      <w:start w:val="1"/>
      <w:numFmt w:val="lowerRoman"/>
      <w:lvlText w:val="%5."/>
      <w:lvlJc w:val="left"/>
      <w:pPr>
        <w:tabs>
          <w:tab w:val="num" w:pos="2880"/>
        </w:tabs>
        <w:ind w:left="3600" w:hanging="72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4320" w:hanging="720"/>
      </w:pPr>
      <w:rPr>
        <w:rFonts w:hint="default"/>
      </w:rPr>
    </w:lvl>
    <w:lvl w:ilvl="6">
      <w:start w:val="1"/>
      <w:numFmt w:val="bullet"/>
      <w:lvlText w:val=""/>
      <w:lvlJc w:val="left"/>
      <w:pPr>
        <w:ind w:left="2160" w:hanging="720"/>
      </w:pPr>
      <w:rPr>
        <w:rFonts w:ascii="Symbol" w:hAnsi="Symbol" w:hint="default"/>
        <w:color w:val="auto"/>
      </w:rPr>
    </w:lvl>
    <w:lvl w:ilvl="7">
      <w:start w:val="1"/>
      <w:numFmt w:val="bullet"/>
      <w:lvlText w:val=""/>
      <w:lvlJc w:val="left"/>
      <w:pPr>
        <w:ind w:left="2880" w:hanging="720"/>
      </w:pPr>
      <w:rPr>
        <w:rFonts w:ascii="Symbol" w:hAnsi="Symbol" w:hint="default"/>
        <w:color w:val="auto"/>
      </w:rPr>
    </w:lvl>
    <w:lvl w:ilvl="8">
      <w:start w:val="1"/>
      <w:numFmt w:val="bullet"/>
      <w:lvlText w:val="‣"/>
      <w:lvlJc w:val="left"/>
      <w:pPr>
        <w:ind w:left="3600" w:hanging="720"/>
      </w:pPr>
      <w:rPr>
        <w:rFonts w:ascii="Times New Roman" w:hAnsi="Times New Roman" w:cs="Times New Roman" w:hint="default"/>
        <w:color w:val="auto"/>
      </w:rPr>
    </w:lvl>
  </w:abstractNum>
  <w:abstractNum w:abstractNumId="4" w15:restartNumberingAfterBreak="0">
    <w:nsid w:val="3EE34884"/>
    <w:multiLevelType w:val="hybridMultilevel"/>
    <w:tmpl w:val="79703478"/>
    <w:lvl w:ilvl="0" w:tplc="6D249E14">
      <w:start w:val="1"/>
      <w:numFmt w:val="upperLetter"/>
      <w:pStyle w:val="ListAB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F84617F"/>
    <w:multiLevelType w:val="hybridMultilevel"/>
    <w:tmpl w:val="521EBC3E"/>
    <w:lvl w:ilvl="0" w:tplc="366E6592">
      <w:start w:val="1"/>
      <w:numFmt w:val="bullet"/>
      <w:pStyle w:val="BulletBody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CA7179"/>
    <w:multiLevelType w:val="hybridMultilevel"/>
    <w:tmpl w:val="D458DC42"/>
    <w:lvl w:ilvl="0" w:tplc="888CD4D2">
      <w:start w:val="1"/>
      <w:numFmt w:val="bullet"/>
      <w:pStyle w:val="BulletLevel1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47DE6638"/>
    <w:multiLevelType w:val="hybridMultilevel"/>
    <w:tmpl w:val="940E7394"/>
    <w:lvl w:ilvl="0" w:tplc="701C4FE4">
      <w:start w:val="1"/>
      <w:numFmt w:val="bullet"/>
      <w:pStyle w:val="Bulletlevel4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8" w15:restartNumberingAfterBreak="0">
    <w:nsid w:val="6AE10944"/>
    <w:multiLevelType w:val="hybridMultilevel"/>
    <w:tmpl w:val="CFB025EC"/>
    <w:lvl w:ilvl="0" w:tplc="41F6F13C">
      <w:start w:val="1"/>
      <w:numFmt w:val="bullet"/>
      <w:pStyle w:val="BulletLevel5"/>
      <w:lvlText w:val=""/>
      <w:lvlJc w:val="left"/>
      <w:pPr>
        <w:ind w:left="324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9" w15:restartNumberingAfterBreak="0">
    <w:nsid w:val="75DE04A6"/>
    <w:multiLevelType w:val="hybridMultilevel"/>
    <w:tmpl w:val="61BA97EC"/>
    <w:lvl w:ilvl="0" w:tplc="58FA07FA">
      <w:start w:val="29"/>
      <w:numFmt w:val="bullet"/>
      <w:lvlText w:val="-"/>
      <w:lvlJc w:val="left"/>
      <w:pPr>
        <w:ind w:left="720" w:hanging="360"/>
      </w:pPr>
      <w:rPr>
        <w:rFonts w:ascii="Times New Roman" w:eastAsiaTheme="maj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020CF2"/>
    <w:multiLevelType w:val="multilevel"/>
    <w:tmpl w:val="EA58D19E"/>
    <w:styleLink w:val="SectionIncludednumbering"/>
    <w:lvl w:ilvl="0">
      <w:start w:val="1"/>
      <w:numFmt w:val="decimal"/>
      <w:suff w:val="nothing"/>
      <w:lvlText w:val="SECTION %1"/>
      <w:lvlJc w:val="left"/>
      <w:pPr>
        <w:ind w:left="0" w:firstLine="0"/>
      </w:pPr>
      <w:rPr>
        <w:rFonts w:ascii="Times New Roman" w:hAnsi="Times New Roman" w:hint="default"/>
        <w:b/>
        <w:i w:val="0"/>
        <w:color w:val="auto"/>
        <w:sz w:val="24"/>
        <w:u w:val="single"/>
      </w:rPr>
    </w:lvl>
    <w:lvl w:ilvl="1">
      <w:start w:val="1"/>
      <w:numFmt w:val="decimal"/>
      <w:lvlText w:val="%1.%2"/>
      <w:lvlJc w:val="left"/>
      <w:pPr>
        <w:ind w:left="72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80"/>
        </w:tabs>
        <w:ind w:left="288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600"/>
        </w:tabs>
        <w:ind w:left="360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320"/>
        </w:tabs>
        <w:ind w:left="432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04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0" w:firstLine="0"/>
      </w:pPr>
      <w:rPr>
        <w:rFonts w:hint="default"/>
      </w:rPr>
    </w:lvl>
  </w:abstractNum>
  <w:num w:numId="1">
    <w:abstractNumId w:val="10"/>
  </w:num>
  <w:num w:numId="2">
    <w:abstractNumId w:val="3"/>
  </w:num>
  <w:num w:numId="3">
    <w:abstractNumId w:val="0"/>
  </w:num>
  <w:num w:numId="4">
    <w:abstractNumId w:val="4"/>
  </w:num>
  <w:num w:numId="5">
    <w:abstractNumId w:val="5"/>
  </w:num>
  <w:num w:numId="6">
    <w:abstractNumId w:val="1"/>
  </w:num>
  <w:num w:numId="7">
    <w:abstractNumId w:val="6"/>
  </w:num>
  <w:num w:numId="8">
    <w:abstractNumId w:val="2"/>
  </w:num>
  <w:num w:numId="9">
    <w:abstractNumId w:val="7"/>
  </w:num>
  <w:num w:numId="10">
    <w:abstractNumId w:val="8"/>
  </w:num>
  <w:num w:numId="1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  <w:lvlOverride w:ilvl="0">
      <w:startOverride w:val="1"/>
    </w:lvlOverride>
    <w:lvlOverride w:ilvl="1">
      <w:startOverride w:val="2"/>
    </w:lvlOverride>
    <w:lvlOverride w:ilvl="2"/>
    <w:lvlOverride w:ilvl="3">
      <w:startOverride w:val="50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ocumentProtection w:edit="trackedChanges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658F"/>
    <w:rsid w:val="00000BC2"/>
    <w:rsid w:val="000022FA"/>
    <w:rsid w:val="00011DCF"/>
    <w:rsid w:val="000140E1"/>
    <w:rsid w:val="00016CEE"/>
    <w:rsid w:val="00017C94"/>
    <w:rsid w:val="000210E2"/>
    <w:rsid w:val="00021CA3"/>
    <w:rsid w:val="00022470"/>
    <w:rsid w:val="000227B6"/>
    <w:rsid w:val="000227FD"/>
    <w:rsid w:val="00024A1E"/>
    <w:rsid w:val="00027585"/>
    <w:rsid w:val="0003341F"/>
    <w:rsid w:val="00040AFA"/>
    <w:rsid w:val="000450B2"/>
    <w:rsid w:val="000474B5"/>
    <w:rsid w:val="00047F31"/>
    <w:rsid w:val="00055980"/>
    <w:rsid w:val="00055E11"/>
    <w:rsid w:val="000611AE"/>
    <w:rsid w:val="000644D2"/>
    <w:rsid w:val="000754A2"/>
    <w:rsid w:val="00087D65"/>
    <w:rsid w:val="00097B8C"/>
    <w:rsid w:val="000A4DA2"/>
    <w:rsid w:val="000A7941"/>
    <w:rsid w:val="000B0A2E"/>
    <w:rsid w:val="000B418D"/>
    <w:rsid w:val="000B679A"/>
    <w:rsid w:val="000B788C"/>
    <w:rsid w:val="000C2173"/>
    <w:rsid w:val="000C3E7B"/>
    <w:rsid w:val="000D0F94"/>
    <w:rsid w:val="000D307B"/>
    <w:rsid w:val="000E007D"/>
    <w:rsid w:val="000E1590"/>
    <w:rsid w:val="000E1755"/>
    <w:rsid w:val="000F00E8"/>
    <w:rsid w:val="000F43C1"/>
    <w:rsid w:val="000F5739"/>
    <w:rsid w:val="000F71E9"/>
    <w:rsid w:val="000F73EE"/>
    <w:rsid w:val="001052E2"/>
    <w:rsid w:val="00105F77"/>
    <w:rsid w:val="00106031"/>
    <w:rsid w:val="00106285"/>
    <w:rsid w:val="00106420"/>
    <w:rsid w:val="0011292A"/>
    <w:rsid w:val="001154F7"/>
    <w:rsid w:val="001155F7"/>
    <w:rsid w:val="00124737"/>
    <w:rsid w:val="0012656D"/>
    <w:rsid w:val="0012716A"/>
    <w:rsid w:val="001364C5"/>
    <w:rsid w:val="0014168C"/>
    <w:rsid w:val="0014525E"/>
    <w:rsid w:val="00145B20"/>
    <w:rsid w:val="0014658A"/>
    <w:rsid w:val="00146C39"/>
    <w:rsid w:val="0015132A"/>
    <w:rsid w:val="0015144D"/>
    <w:rsid w:val="001517EC"/>
    <w:rsid w:val="00153303"/>
    <w:rsid w:val="00155CC3"/>
    <w:rsid w:val="0015735D"/>
    <w:rsid w:val="001678AE"/>
    <w:rsid w:val="0017380A"/>
    <w:rsid w:val="00173864"/>
    <w:rsid w:val="00174117"/>
    <w:rsid w:val="00176B07"/>
    <w:rsid w:val="00177986"/>
    <w:rsid w:val="00183086"/>
    <w:rsid w:val="00190295"/>
    <w:rsid w:val="00193BB2"/>
    <w:rsid w:val="00197318"/>
    <w:rsid w:val="001A0010"/>
    <w:rsid w:val="001A37A8"/>
    <w:rsid w:val="001A724C"/>
    <w:rsid w:val="001B5FC5"/>
    <w:rsid w:val="001B7262"/>
    <w:rsid w:val="001C0635"/>
    <w:rsid w:val="001C0D73"/>
    <w:rsid w:val="001C1EC8"/>
    <w:rsid w:val="001C62E5"/>
    <w:rsid w:val="001D1BFD"/>
    <w:rsid w:val="001D411C"/>
    <w:rsid w:val="001D5F7A"/>
    <w:rsid w:val="001D7F21"/>
    <w:rsid w:val="001E156A"/>
    <w:rsid w:val="001E6C1F"/>
    <w:rsid w:val="001F0FA7"/>
    <w:rsid w:val="001F106D"/>
    <w:rsid w:val="001F1E71"/>
    <w:rsid w:val="001F587D"/>
    <w:rsid w:val="001F6718"/>
    <w:rsid w:val="001F6B02"/>
    <w:rsid w:val="00200915"/>
    <w:rsid w:val="002026D1"/>
    <w:rsid w:val="002060FB"/>
    <w:rsid w:val="00206F44"/>
    <w:rsid w:val="00210AEB"/>
    <w:rsid w:val="002115CA"/>
    <w:rsid w:val="00212FF6"/>
    <w:rsid w:val="002168CB"/>
    <w:rsid w:val="00236807"/>
    <w:rsid w:val="002428B2"/>
    <w:rsid w:val="00244349"/>
    <w:rsid w:val="0025052B"/>
    <w:rsid w:val="00250750"/>
    <w:rsid w:val="0025692D"/>
    <w:rsid w:val="002677E9"/>
    <w:rsid w:val="00270E1A"/>
    <w:rsid w:val="0027562C"/>
    <w:rsid w:val="00280A75"/>
    <w:rsid w:val="00282C53"/>
    <w:rsid w:val="002912AA"/>
    <w:rsid w:val="0029517E"/>
    <w:rsid w:val="00296BEA"/>
    <w:rsid w:val="00297CDA"/>
    <w:rsid w:val="002A531B"/>
    <w:rsid w:val="002B3441"/>
    <w:rsid w:val="002C2C78"/>
    <w:rsid w:val="002C5D22"/>
    <w:rsid w:val="002C600B"/>
    <w:rsid w:val="002D29B7"/>
    <w:rsid w:val="002D2C7A"/>
    <w:rsid w:val="002D5278"/>
    <w:rsid w:val="002D56D3"/>
    <w:rsid w:val="002D6CEE"/>
    <w:rsid w:val="002F6463"/>
    <w:rsid w:val="002F746E"/>
    <w:rsid w:val="0030063C"/>
    <w:rsid w:val="00303803"/>
    <w:rsid w:val="003153BF"/>
    <w:rsid w:val="00316CDD"/>
    <w:rsid w:val="003204BF"/>
    <w:rsid w:val="003211AF"/>
    <w:rsid w:val="003239A1"/>
    <w:rsid w:val="00340A13"/>
    <w:rsid w:val="003437C9"/>
    <w:rsid w:val="00357D9D"/>
    <w:rsid w:val="00357F87"/>
    <w:rsid w:val="003608AE"/>
    <w:rsid w:val="003614FA"/>
    <w:rsid w:val="00363BC1"/>
    <w:rsid w:val="003758AE"/>
    <w:rsid w:val="00377CE0"/>
    <w:rsid w:val="00381DCE"/>
    <w:rsid w:val="00383594"/>
    <w:rsid w:val="00383DBA"/>
    <w:rsid w:val="003853F9"/>
    <w:rsid w:val="00386536"/>
    <w:rsid w:val="00390D5D"/>
    <w:rsid w:val="00392112"/>
    <w:rsid w:val="003932A6"/>
    <w:rsid w:val="0039649B"/>
    <w:rsid w:val="003A4C8D"/>
    <w:rsid w:val="003B19FD"/>
    <w:rsid w:val="003C427D"/>
    <w:rsid w:val="003C6A85"/>
    <w:rsid w:val="003D2BB4"/>
    <w:rsid w:val="003D4753"/>
    <w:rsid w:val="003E04B2"/>
    <w:rsid w:val="003E5C9C"/>
    <w:rsid w:val="003E66C2"/>
    <w:rsid w:val="003E710D"/>
    <w:rsid w:val="003F0F4B"/>
    <w:rsid w:val="003F5866"/>
    <w:rsid w:val="003F59D2"/>
    <w:rsid w:val="00400AFA"/>
    <w:rsid w:val="00405FFA"/>
    <w:rsid w:val="00410347"/>
    <w:rsid w:val="0042109E"/>
    <w:rsid w:val="0042323C"/>
    <w:rsid w:val="00424C86"/>
    <w:rsid w:val="00426ACF"/>
    <w:rsid w:val="00427D2E"/>
    <w:rsid w:val="00440547"/>
    <w:rsid w:val="00441E4C"/>
    <w:rsid w:val="00442356"/>
    <w:rsid w:val="00444303"/>
    <w:rsid w:val="004504E9"/>
    <w:rsid w:val="0045454C"/>
    <w:rsid w:val="00456690"/>
    <w:rsid w:val="004665D6"/>
    <w:rsid w:val="00471CF6"/>
    <w:rsid w:val="00471FF1"/>
    <w:rsid w:val="004742BF"/>
    <w:rsid w:val="00474F9B"/>
    <w:rsid w:val="00475B1E"/>
    <w:rsid w:val="0048342E"/>
    <w:rsid w:val="0049110C"/>
    <w:rsid w:val="00495909"/>
    <w:rsid w:val="004A0BC5"/>
    <w:rsid w:val="004A63C5"/>
    <w:rsid w:val="004A6A43"/>
    <w:rsid w:val="004B490F"/>
    <w:rsid w:val="004C156E"/>
    <w:rsid w:val="004C31BB"/>
    <w:rsid w:val="004C5703"/>
    <w:rsid w:val="004C611F"/>
    <w:rsid w:val="004D23D4"/>
    <w:rsid w:val="004D2FCC"/>
    <w:rsid w:val="004D4515"/>
    <w:rsid w:val="004D4F69"/>
    <w:rsid w:val="004D62AC"/>
    <w:rsid w:val="004E42C3"/>
    <w:rsid w:val="004E5103"/>
    <w:rsid w:val="004E6BE2"/>
    <w:rsid w:val="004E7CB6"/>
    <w:rsid w:val="00504DE8"/>
    <w:rsid w:val="0050589D"/>
    <w:rsid w:val="005145C2"/>
    <w:rsid w:val="005146D7"/>
    <w:rsid w:val="005175A9"/>
    <w:rsid w:val="005237DA"/>
    <w:rsid w:val="00530125"/>
    <w:rsid w:val="00532227"/>
    <w:rsid w:val="00533506"/>
    <w:rsid w:val="0053757A"/>
    <w:rsid w:val="00542A14"/>
    <w:rsid w:val="00543A8A"/>
    <w:rsid w:val="0055077F"/>
    <w:rsid w:val="00555CE0"/>
    <w:rsid w:val="00556FEB"/>
    <w:rsid w:val="005802D1"/>
    <w:rsid w:val="0058201C"/>
    <w:rsid w:val="005876D8"/>
    <w:rsid w:val="00590196"/>
    <w:rsid w:val="0059060D"/>
    <w:rsid w:val="00592838"/>
    <w:rsid w:val="00593E85"/>
    <w:rsid w:val="00596172"/>
    <w:rsid w:val="00597D8F"/>
    <w:rsid w:val="005A719C"/>
    <w:rsid w:val="005B48AF"/>
    <w:rsid w:val="005B5ED9"/>
    <w:rsid w:val="005C1CA2"/>
    <w:rsid w:val="005C52D8"/>
    <w:rsid w:val="005D2891"/>
    <w:rsid w:val="005D2F24"/>
    <w:rsid w:val="005D49FE"/>
    <w:rsid w:val="005D564B"/>
    <w:rsid w:val="005E0DB9"/>
    <w:rsid w:val="005E462E"/>
    <w:rsid w:val="005F0840"/>
    <w:rsid w:val="005F2AFC"/>
    <w:rsid w:val="005F48EC"/>
    <w:rsid w:val="0060625B"/>
    <w:rsid w:val="00621EDB"/>
    <w:rsid w:val="00622671"/>
    <w:rsid w:val="006237C5"/>
    <w:rsid w:val="00624844"/>
    <w:rsid w:val="006316F3"/>
    <w:rsid w:val="00634B92"/>
    <w:rsid w:val="006353ED"/>
    <w:rsid w:val="00635E4A"/>
    <w:rsid w:val="00642463"/>
    <w:rsid w:val="00642BD4"/>
    <w:rsid w:val="006464F7"/>
    <w:rsid w:val="00646C60"/>
    <w:rsid w:val="006507B1"/>
    <w:rsid w:val="00655D29"/>
    <w:rsid w:val="00656F30"/>
    <w:rsid w:val="00662C84"/>
    <w:rsid w:val="00663813"/>
    <w:rsid w:val="00666471"/>
    <w:rsid w:val="00682666"/>
    <w:rsid w:val="006857B5"/>
    <w:rsid w:val="00686520"/>
    <w:rsid w:val="0068751A"/>
    <w:rsid w:val="00697B31"/>
    <w:rsid w:val="006A0F19"/>
    <w:rsid w:val="006A188A"/>
    <w:rsid w:val="006A222E"/>
    <w:rsid w:val="006B71AC"/>
    <w:rsid w:val="006C0BAF"/>
    <w:rsid w:val="006C1EAE"/>
    <w:rsid w:val="006C222C"/>
    <w:rsid w:val="006C28ED"/>
    <w:rsid w:val="006C6355"/>
    <w:rsid w:val="006D1E42"/>
    <w:rsid w:val="006D3D1B"/>
    <w:rsid w:val="006D4606"/>
    <w:rsid w:val="006D6072"/>
    <w:rsid w:val="006E27DF"/>
    <w:rsid w:val="006F0294"/>
    <w:rsid w:val="006F3344"/>
    <w:rsid w:val="006F3518"/>
    <w:rsid w:val="006F3FEC"/>
    <w:rsid w:val="007016D5"/>
    <w:rsid w:val="00701E38"/>
    <w:rsid w:val="00705E8B"/>
    <w:rsid w:val="00706550"/>
    <w:rsid w:val="00712037"/>
    <w:rsid w:val="00714799"/>
    <w:rsid w:val="00714AB5"/>
    <w:rsid w:val="00714B3C"/>
    <w:rsid w:val="00727B11"/>
    <w:rsid w:val="00740EF6"/>
    <w:rsid w:val="00743128"/>
    <w:rsid w:val="00750212"/>
    <w:rsid w:val="00751EF5"/>
    <w:rsid w:val="00753120"/>
    <w:rsid w:val="00753588"/>
    <w:rsid w:val="00753606"/>
    <w:rsid w:val="00755D36"/>
    <w:rsid w:val="00761680"/>
    <w:rsid w:val="00761D77"/>
    <w:rsid w:val="00762CC5"/>
    <w:rsid w:val="0077051A"/>
    <w:rsid w:val="00776F98"/>
    <w:rsid w:val="0078039B"/>
    <w:rsid w:val="0078336B"/>
    <w:rsid w:val="0078580B"/>
    <w:rsid w:val="00785F0D"/>
    <w:rsid w:val="00793368"/>
    <w:rsid w:val="007A10F9"/>
    <w:rsid w:val="007A4214"/>
    <w:rsid w:val="007A666B"/>
    <w:rsid w:val="007B1675"/>
    <w:rsid w:val="007B2E70"/>
    <w:rsid w:val="007B3D90"/>
    <w:rsid w:val="007B52EA"/>
    <w:rsid w:val="007C0B88"/>
    <w:rsid w:val="007C1B36"/>
    <w:rsid w:val="007C4805"/>
    <w:rsid w:val="007C663A"/>
    <w:rsid w:val="007D0CD7"/>
    <w:rsid w:val="007D0FB0"/>
    <w:rsid w:val="007D2971"/>
    <w:rsid w:val="007D6DD2"/>
    <w:rsid w:val="007E08B6"/>
    <w:rsid w:val="007E23D0"/>
    <w:rsid w:val="007E3990"/>
    <w:rsid w:val="007E71DF"/>
    <w:rsid w:val="007F1A9C"/>
    <w:rsid w:val="007F2970"/>
    <w:rsid w:val="007F5056"/>
    <w:rsid w:val="007F6196"/>
    <w:rsid w:val="007F69B0"/>
    <w:rsid w:val="00801ACE"/>
    <w:rsid w:val="00804837"/>
    <w:rsid w:val="0080637C"/>
    <w:rsid w:val="00807BCD"/>
    <w:rsid w:val="00814FAE"/>
    <w:rsid w:val="00815ED0"/>
    <w:rsid w:val="00816123"/>
    <w:rsid w:val="00816AB5"/>
    <w:rsid w:val="008200FF"/>
    <w:rsid w:val="008208A0"/>
    <w:rsid w:val="00823AF8"/>
    <w:rsid w:val="00830B89"/>
    <w:rsid w:val="00833091"/>
    <w:rsid w:val="00835AF7"/>
    <w:rsid w:val="008415A9"/>
    <w:rsid w:val="008440C6"/>
    <w:rsid w:val="008451FD"/>
    <w:rsid w:val="00845D72"/>
    <w:rsid w:val="008521EA"/>
    <w:rsid w:val="0085548F"/>
    <w:rsid w:val="008610C6"/>
    <w:rsid w:val="00861D2A"/>
    <w:rsid w:val="008622B3"/>
    <w:rsid w:val="0086293A"/>
    <w:rsid w:val="00866230"/>
    <w:rsid w:val="00871278"/>
    <w:rsid w:val="00873F3C"/>
    <w:rsid w:val="00874F89"/>
    <w:rsid w:val="00876C9E"/>
    <w:rsid w:val="0087760D"/>
    <w:rsid w:val="0088147D"/>
    <w:rsid w:val="00885846"/>
    <w:rsid w:val="00885EF4"/>
    <w:rsid w:val="00890AB4"/>
    <w:rsid w:val="0089765B"/>
    <w:rsid w:val="008A2432"/>
    <w:rsid w:val="008A2E33"/>
    <w:rsid w:val="008A31B4"/>
    <w:rsid w:val="008A35DE"/>
    <w:rsid w:val="008B2ECF"/>
    <w:rsid w:val="008B2F07"/>
    <w:rsid w:val="008B3720"/>
    <w:rsid w:val="008B6FB6"/>
    <w:rsid w:val="008B756A"/>
    <w:rsid w:val="008C5516"/>
    <w:rsid w:val="008C6363"/>
    <w:rsid w:val="008D043D"/>
    <w:rsid w:val="008D311F"/>
    <w:rsid w:val="008D58E2"/>
    <w:rsid w:val="008E0F90"/>
    <w:rsid w:val="008E396B"/>
    <w:rsid w:val="008E69FA"/>
    <w:rsid w:val="008F32D3"/>
    <w:rsid w:val="008F359E"/>
    <w:rsid w:val="008F54C1"/>
    <w:rsid w:val="008F6A09"/>
    <w:rsid w:val="00903B37"/>
    <w:rsid w:val="00904BD5"/>
    <w:rsid w:val="00907530"/>
    <w:rsid w:val="0091352C"/>
    <w:rsid w:val="00915BC3"/>
    <w:rsid w:val="00915CF1"/>
    <w:rsid w:val="00921EFB"/>
    <w:rsid w:val="009244D0"/>
    <w:rsid w:val="0092531E"/>
    <w:rsid w:val="0093247C"/>
    <w:rsid w:val="00933E95"/>
    <w:rsid w:val="00942EAF"/>
    <w:rsid w:val="00944B13"/>
    <w:rsid w:val="00944E74"/>
    <w:rsid w:val="00945AF9"/>
    <w:rsid w:val="009469AB"/>
    <w:rsid w:val="00947F1F"/>
    <w:rsid w:val="00950AD4"/>
    <w:rsid w:val="00952091"/>
    <w:rsid w:val="00954120"/>
    <w:rsid w:val="00954BC5"/>
    <w:rsid w:val="00967A5E"/>
    <w:rsid w:val="00970695"/>
    <w:rsid w:val="0097211E"/>
    <w:rsid w:val="00976ADA"/>
    <w:rsid w:val="00991B7B"/>
    <w:rsid w:val="00992EDB"/>
    <w:rsid w:val="00995A81"/>
    <w:rsid w:val="009971AE"/>
    <w:rsid w:val="009A27CF"/>
    <w:rsid w:val="009A6A81"/>
    <w:rsid w:val="009B6EB8"/>
    <w:rsid w:val="009C0625"/>
    <w:rsid w:val="009C16EE"/>
    <w:rsid w:val="009C2ED3"/>
    <w:rsid w:val="009C2F69"/>
    <w:rsid w:val="009D11A6"/>
    <w:rsid w:val="009D32D2"/>
    <w:rsid w:val="009D54F1"/>
    <w:rsid w:val="009E2AC5"/>
    <w:rsid w:val="009F50FC"/>
    <w:rsid w:val="00A00591"/>
    <w:rsid w:val="00A00E51"/>
    <w:rsid w:val="00A013A6"/>
    <w:rsid w:val="00A02673"/>
    <w:rsid w:val="00A03BCE"/>
    <w:rsid w:val="00A10999"/>
    <w:rsid w:val="00A13D07"/>
    <w:rsid w:val="00A145B9"/>
    <w:rsid w:val="00A214B1"/>
    <w:rsid w:val="00A24AB9"/>
    <w:rsid w:val="00A25C50"/>
    <w:rsid w:val="00A30B97"/>
    <w:rsid w:val="00A33F8A"/>
    <w:rsid w:val="00A34524"/>
    <w:rsid w:val="00A40E85"/>
    <w:rsid w:val="00A43AC8"/>
    <w:rsid w:val="00A4446E"/>
    <w:rsid w:val="00A51ECE"/>
    <w:rsid w:val="00A51FDB"/>
    <w:rsid w:val="00A53137"/>
    <w:rsid w:val="00A61654"/>
    <w:rsid w:val="00A63AD7"/>
    <w:rsid w:val="00A673C6"/>
    <w:rsid w:val="00A67ECC"/>
    <w:rsid w:val="00A70911"/>
    <w:rsid w:val="00A70FF9"/>
    <w:rsid w:val="00A7220C"/>
    <w:rsid w:val="00A81613"/>
    <w:rsid w:val="00A84FC3"/>
    <w:rsid w:val="00A85917"/>
    <w:rsid w:val="00A87F68"/>
    <w:rsid w:val="00A9138E"/>
    <w:rsid w:val="00AB0419"/>
    <w:rsid w:val="00AB2B1E"/>
    <w:rsid w:val="00AB5498"/>
    <w:rsid w:val="00AB5560"/>
    <w:rsid w:val="00AC0EEF"/>
    <w:rsid w:val="00AC2058"/>
    <w:rsid w:val="00AC2204"/>
    <w:rsid w:val="00AC2E20"/>
    <w:rsid w:val="00AC4A25"/>
    <w:rsid w:val="00AC5173"/>
    <w:rsid w:val="00AD1419"/>
    <w:rsid w:val="00AD4208"/>
    <w:rsid w:val="00AD466A"/>
    <w:rsid w:val="00AD49B0"/>
    <w:rsid w:val="00AD7217"/>
    <w:rsid w:val="00AE0C76"/>
    <w:rsid w:val="00AE43CE"/>
    <w:rsid w:val="00AF5F80"/>
    <w:rsid w:val="00AF67B8"/>
    <w:rsid w:val="00B025DA"/>
    <w:rsid w:val="00B05C2C"/>
    <w:rsid w:val="00B12E03"/>
    <w:rsid w:val="00B23600"/>
    <w:rsid w:val="00B27FCE"/>
    <w:rsid w:val="00B30074"/>
    <w:rsid w:val="00B31C44"/>
    <w:rsid w:val="00B331EE"/>
    <w:rsid w:val="00B42697"/>
    <w:rsid w:val="00B521EB"/>
    <w:rsid w:val="00B54EF0"/>
    <w:rsid w:val="00B60229"/>
    <w:rsid w:val="00B6553C"/>
    <w:rsid w:val="00B65BEA"/>
    <w:rsid w:val="00B66B4F"/>
    <w:rsid w:val="00B70D6F"/>
    <w:rsid w:val="00B70E76"/>
    <w:rsid w:val="00B738D2"/>
    <w:rsid w:val="00B846B3"/>
    <w:rsid w:val="00B90702"/>
    <w:rsid w:val="00B91D49"/>
    <w:rsid w:val="00B94B71"/>
    <w:rsid w:val="00BA09BB"/>
    <w:rsid w:val="00BA2EEC"/>
    <w:rsid w:val="00BB05A3"/>
    <w:rsid w:val="00BC3275"/>
    <w:rsid w:val="00BC53CB"/>
    <w:rsid w:val="00BE0AA4"/>
    <w:rsid w:val="00BF1F28"/>
    <w:rsid w:val="00BF7020"/>
    <w:rsid w:val="00BF738A"/>
    <w:rsid w:val="00C016FE"/>
    <w:rsid w:val="00C069B9"/>
    <w:rsid w:val="00C07B69"/>
    <w:rsid w:val="00C10BBD"/>
    <w:rsid w:val="00C11F55"/>
    <w:rsid w:val="00C1441F"/>
    <w:rsid w:val="00C20DEF"/>
    <w:rsid w:val="00C23722"/>
    <w:rsid w:val="00C26240"/>
    <w:rsid w:val="00C26AEA"/>
    <w:rsid w:val="00C32EFD"/>
    <w:rsid w:val="00C331A6"/>
    <w:rsid w:val="00C41559"/>
    <w:rsid w:val="00C419C5"/>
    <w:rsid w:val="00C44E5F"/>
    <w:rsid w:val="00C45248"/>
    <w:rsid w:val="00C45C9C"/>
    <w:rsid w:val="00C54764"/>
    <w:rsid w:val="00C54B73"/>
    <w:rsid w:val="00C558E8"/>
    <w:rsid w:val="00C61AF6"/>
    <w:rsid w:val="00C620DF"/>
    <w:rsid w:val="00C628C2"/>
    <w:rsid w:val="00C71357"/>
    <w:rsid w:val="00C7346A"/>
    <w:rsid w:val="00C810E6"/>
    <w:rsid w:val="00C84F5B"/>
    <w:rsid w:val="00C87A4D"/>
    <w:rsid w:val="00C933AB"/>
    <w:rsid w:val="00CA21CC"/>
    <w:rsid w:val="00CA2D90"/>
    <w:rsid w:val="00CA40D4"/>
    <w:rsid w:val="00CA5E6C"/>
    <w:rsid w:val="00CB4B44"/>
    <w:rsid w:val="00CB4C32"/>
    <w:rsid w:val="00CB717B"/>
    <w:rsid w:val="00CC2AB1"/>
    <w:rsid w:val="00CC65FB"/>
    <w:rsid w:val="00CD6E76"/>
    <w:rsid w:val="00CD7B75"/>
    <w:rsid w:val="00CE41CD"/>
    <w:rsid w:val="00CE5315"/>
    <w:rsid w:val="00CE65E2"/>
    <w:rsid w:val="00CE6776"/>
    <w:rsid w:val="00CF4AB8"/>
    <w:rsid w:val="00D004B3"/>
    <w:rsid w:val="00D042E0"/>
    <w:rsid w:val="00D067A4"/>
    <w:rsid w:val="00D07B08"/>
    <w:rsid w:val="00D12831"/>
    <w:rsid w:val="00D1329F"/>
    <w:rsid w:val="00D139B8"/>
    <w:rsid w:val="00D14772"/>
    <w:rsid w:val="00D14B01"/>
    <w:rsid w:val="00D1531A"/>
    <w:rsid w:val="00D156A4"/>
    <w:rsid w:val="00D27093"/>
    <w:rsid w:val="00D30301"/>
    <w:rsid w:val="00D3138D"/>
    <w:rsid w:val="00D32F1F"/>
    <w:rsid w:val="00D34EC1"/>
    <w:rsid w:val="00D37665"/>
    <w:rsid w:val="00D436A8"/>
    <w:rsid w:val="00D479EA"/>
    <w:rsid w:val="00D50ECE"/>
    <w:rsid w:val="00D52894"/>
    <w:rsid w:val="00D56659"/>
    <w:rsid w:val="00D63BD5"/>
    <w:rsid w:val="00D71166"/>
    <w:rsid w:val="00D72D53"/>
    <w:rsid w:val="00D80271"/>
    <w:rsid w:val="00D91394"/>
    <w:rsid w:val="00D91A4C"/>
    <w:rsid w:val="00D922D3"/>
    <w:rsid w:val="00D9256C"/>
    <w:rsid w:val="00D972F4"/>
    <w:rsid w:val="00DA1F3D"/>
    <w:rsid w:val="00DA6145"/>
    <w:rsid w:val="00DA6A0E"/>
    <w:rsid w:val="00DA7152"/>
    <w:rsid w:val="00DB0608"/>
    <w:rsid w:val="00DB1B8A"/>
    <w:rsid w:val="00DB58B4"/>
    <w:rsid w:val="00DB78B0"/>
    <w:rsid w:val="00DC1A9B"/>
    <w:rsid w:val="00DC2015"/>
    <w:rsid w:val="00DC22A5"/>
    <w:rsid w:val="00DC533F"/>
    <w:rsid w:val="00DE2F87"/>
    <w:rsid w:val="00DE383C"/>
    <w:rsid w:val="00DF1081"/>
    <w:rsid w:val="00DF3C2B"/>
    <w:rsid w:val="00E010D3"/>
    <w:rsid w:val="00E12A83"/>
    <w:rsid w:val="00E16315"/>
    <w:rsid w:val="00E1771D"/>
    <w:rsid w:val="00E252B9"/>
    <w:rsid w:val="00E3172D"/>
    <w:rsid w:val="00E329B6"/>
    <w:rsid w:val="00E32EF9"/>
    <w:rsid w:val="00E3525C"/>
    <w:rsid w:val="00E4038F"/>
    <w:rsid w:val="00E41D18"/>
    <w:rsid w:val="00E430B1"/>
    <w:rsid w:val="00E56BA3"/>
    <w:rsid w:val="00E6309D"/>
    <w:rsid w:val="00E6628F"/>
    <w:rsid w:val="00E67DDB"/>
    <w:rsid w:val="00E70AB7"/>
    <w:rsid w:val="00E72702"/>
    <w:rsid w:val="00E72A5D"/>
    <w:rsid w:val="00E77DE5"/>
    <w:rsid w:val="00E83A2E"/>
    <w:rsid w:val="00E8560B"/>
    <w:rsid w:val="00E85C2C"/>
    <w:rsid w:val="00E91373"/>
    <w:rsid w:val="00E921D9"/>
    <w:rsid w:val="00E97485"/>
    <w:rsid w:val="00EA3C65"/>
    <w:rsid w:val="00EA7723"/>
    <w:rsid w:val="00EB7975"/>
    <w:rsid w:val="00EC2FAA"/>
    <w:rsid w:val="00EC3D53"/>
    <w:rsid w:val="00EC78C4"/>
    <w:rsid w:val="00ED56CB"/>
    <w:rsid w:val="00EE2CBE"/>
    <w:rsid w:val="00EE48CF"/>
    <w:rsid w:val="00EF0A66"/>
    <w:rsid w:val="00EF3848"/>
    <w:rsid w:val="00F0128C"/>
    <w:rsid w:val="00F05865"/>
    <w:rsid w:val="00F0658F"/>
    <w:rsid w:val="00F1127C"/>
    <w:rsid w:val="00F128C2"/>
    <w:rsid w:val="00F15BF8"/>
    <w:rsid w:val="00F16F25"/>
    <w:rsid w:val="00F2001F"/>
    <w:rsid w:val="00F23B03"/>
    <w:rsid w:val="00F2557E"/>
    <w:rsid w:val="00F348E9"/>
    <w:rsid w:val="00F4098C"/>
    <w:rsid w:val="00F43E68"/>
    <w:rsid w:val="00F44A6F"/>
    <w:rsid w:val="00F519F3"/>
    <w:rsid w:val="00F55E81"/>
    <w:rsid w:val="00F60FCE"/>
    <w:rsid w:val="00F61095"/>
    <w:rsid w:val="00F62BD5"/>
    <w:rsid w:val="00F6342F"/>
    <w:rsid w:val="00F64456"/>
    <w:rsid w:val="00F70A1B"/>
    <w:rsid w:val="00F73122"/>
    <w:rsid w:val="00F73BEA"/>
    <w:rsid w:val="00F74297"/>
    <w:rsid w:val="00F80B4B"/>
    <w:rsid w:val="00F81C45"/>
    <w:rsid w:val="00F83E59"/>
    <w:rsid w:val="00F92432"/>
    <w:rsid w:val="00F94EB1"/>
    <w:rsid w:val="00F96D7D"/>
    <w:rsid w:val="00FA08B1"/>
    <w:rsid w:val="00FA1200"/>
    <w:rsid w:val="00FA1378"/>
    <w:rsid w:val="00FA1A6E"/>
    <w:rsid w:val="00FA4491"/>
    <w:rsid w:val="00FA659C"/>
    <w:rsid w:val="00FA7454"/>
    <w:rsid w:val="00FB4A0D"/>
    <w:rsid w:val="00FB4D5C"/>
    <w:rsid w:val="00FB5805"/>
    <w:rsid w:val="00FB60E1"/>
    <w:rsid w:val="00FB702F"/>
    <w:rsid w:val="00FC15C7"/>
    <w:rsid w:val="00FC5364"/>
    <w:rsid w:val="00FC5927"/>
    <w:rsid w:val="00FD29F8"/>
    <w:rsid w:val="00FD2C4C"/>
    <w:rsid w:val="00FD3F6D"/>
    <w:rsid w:val="00FD6E00"/>
    <w:rsid w:val="00FD77CD"/>
    <w:rsid w:val="00FE305C"/>
    <w:rsid w:val="00FE68E5"/>
    <w:rsid w:val="00FF0245"/>
    <w:rsid w:val="00FF7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192DDB2"/>
  <w15:chartTrackingRefBased/>
  <w15:docId w15:val="{DB291560-EC27-4AF1-97F4-48F4A3EE3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kern w:val="16"/>
        <w:sz w:val="24"/>
        <w:szCs w:val="24"/>
        <w:lang w:val="en-US" w:eastAsia="en-US" w:bidi="ar-SA"/>
      </w:rPr>
    </w:rPrDefault>
    <w:pPrDefault>
      <w:pPr>
        <w:spacing w:after="240"/>
        <w:ind w:firstLine="7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3606"/>
    <w:pPr>
      <w:spacing w:after="200"/>
      <w:ind w:firstLine="0"/>
    </w:pPr>
    <w:rPr>
      <w:rFonts w:ascii="Arial" w:eastAsiaTheme="majorEastAsia" w:hAnsi="Arial" w:cs="Arial"/>
      <w:color w:val="000000" w:themeColor="text1"/>
    </w:rPr>
  </w:style>
  <w:style w:type="paragraph" w:styleId="Heading1">
    <w:name w:val="heading 1"/>
    <w:next w:val="Heading2"/>
    <w:link w:val="Heading1Char"/>
    <w:uiPriority w:val="9"/>
    <w:qFormat/>
    <w:rsid w:val="00B42697"/>
    <w:pPr>
      <w:keepNext/>
      <w:pageBreakBefore/>
      <w:spacing w:after="200"/>
      <w:ind w:firstLine="0"/>
      <w:jc w:val="center"/>
      <w:outlineLvl w:val="0"/>
    </w:pPr>
    <w:rPr>
      <w:rFonts w:ascii="Arial" w:eastAsiaTheme="majorEastAsia" w:hAnsi="Arial" w:cs="Arial"/>
      <w:b/>
      <w:color w:val="000000" w:themeColor="text1"/>
    </w:rPr>
  </w:style>
  <w:style w:type="paragraph" w:styleId="Heading2">
    <w:name w:val="heading 2"/>
    <w:link w:val="Heading2Char"/>
    <w:uiPriority w:val="9"/>
    <w:unhideWhenUsed/>
    <w:qFormat/>
    <w:rsid w:val="00B42697"/>
    <w:pPr>
      <w:keepNext/>
      <w:tabs>
        <w:tab w:val="left" w:pos="720"/>
      </w:tabs>
      <w:spacing w:after="200"/>
      <w:ind w:left="720" w:hanging="720"/>
      <w:outlineLvl w:val="1"/>
    </w:pPr>
    <w:rPr>
      <w:rFonts w:ascii="Arial" w:eastAsiaTheme="majorEastAsia" w:hAnsi="Arial" w:cs="Arial"/>
      <w:b/>
      <w:color w:val="000000" w:themeColor="text1"/>
    </w:rPr>
  </w:style>
  <w:style w:type="paragraph" w:styleId="Heading3">
    <w:name w:val="heading 3"/>
    <w:link w:val="Heading3Char"/>
    <w:uiPriority w:val="9"/>
    <w:unhideWhenUsed/>
    <w:qFormat/>
    <w:rsid w:val="00B42697"/>
    <w:pPr>
      <w:keepNext/>
      <w:tabs>
        <w:tab w:val="left" w:pos="720"/>
      </w:tabs>
      <w:spacing w:after="200"/>
      <w:ind w:left="720" w:hanging="720"/>
      <w:outlineLvl w:val="2"/>
    </w:pPr>
    <w:rPr>
      <w:rFonts w:ascii="Arial" w:eastAsiaTheme="majorEastAsia" w:hAnsi="Arial" w:cs="Arial"/>
      <w:b/>
      <w:i/>
    </w:rPr>
  </w:style>
  <w:style w:type="paragraph" w:styleId="Heading4">
    <w:name w:val="heading 4"/>
    <w:basedOn w:val="Heading3"/>
    <w:link w:val="Heading4Char"/>
    <w:uiPriority w:val="9"/>
    <w:unhideWhenUsed/>
    <w:rsid w:val="00B42697"/>
    <w:pPr>
      <w:outlineLvl w:val="3"/>
    </w:pPr>
  </w:style>
  <w:style w:type="paragraph" w:styleId="Heading5">
    <w:name w:val="heading 5"/>
    <w:basedOn w:val="Heading4"/>
    <w:next w:val="Heading4"/>
    <w:link w:val="Heading5Char"/>
    <w:uiPriority w:val="9"/>
    <w:unhideWhenUsed/>
    <w:rsid w:val="00B42697"/>
    <w:pPr>
      <w:outlineLvl w:val="4"/>
    </w:pPr>
  </w:style>
  <w:style w:type="paragraph" w:styleId="Heading6">
    <w:name w:val="heading 6"/>
    <w:basedOn w:val="Heading5"/>
    <w:link w:val="Heading6Char"/>
    <w:uiPriority w:val="9"/>
    <w:unhideWhenUsed/>
    <w:rsid w:val="00B42697"/>
    <w:pPr>
      <w:outlineLvl w:val="5"/>
    </w:pPr>
  </w:style>
  <w:style w:type="paragraph" w:styleId="Heading7">
    <w:name w:val="heading 7"/>
    <w:basedOn w:val="Heading6"/>
    <w:link w:val="Heading7Char"/>
    <w:uiPriority w:val="9"/>
    <w:unhideWhenUsed/>
    <w:rsid w:val="00B42697"/>
    <w:pPr>
      <w:outlineLvl w:val="6"/>
    </w:pPr>
  </w:style>
  <w:style w:type="paragraph" w:styleId="Heading8">
    <w:name w:val="heading 8"/>
    <w:basedOn w:val="Heading7"/>
    <w:link w:val="Heading8Char"/>
    <w:uiPriority w:val="9"/>
    <w:unhideWhenUsed/>
    <w:rsid w:val="00B42697"/>
    <w:pPr>
      <w:outlineLvl w:val="7"/>
    </w:pPr>
  </w:style>
  <w:style w:type="paragraph" w:styleId="Heading9">
    <w:name w:val="heading 9"/>
    <w:basedOn w:val="Heading8"/>
    <w:link w:val="Heading9Char"/>
    <w:uiPriority w:val="9"/>
    <w:unhideWhenUsed/>
    <w:rsid w:val="00B42697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SectionIncludednumbering">
    <w:name w:val="SectionIncludednumbering"/>
    <w:uiPriority w:val="99"/>
    <w:rsid w:val="00B31C44"/>
    <w:pPr>
      <w:numPr>
        <w:numId w:val="1"/>
      </w:numPr>
    </w:pPr>
  </w:style>
  <w:style w:type="character" w:customStyle="1" w:styleId="Heading1Char">
    <w:name w:val="Heading 1 Char"/>
    <w:basedOn w:val="DefaultParagraphFont"/>
    <w:link w:val="Heading1"/>
    <w:uiPriority w:val="9"/>
    <w:rsid w:val="00B42697"/>
    <w:rPr>
      <w:rFonts w:ascii="Arial" w:eastAsiaTheme="majorEastAsia" w:hAnsi="Arial" w:cs="Arial"/>
      <w:b/>
      <w:color w:val="000000" w:themeColor="text1"/>
    </w:rPr>
  </w:style>
  <w:style w:type="character" w:customStyle="1" w:styleId="Heading2Char">
    <w:name w:val="Heading 2 Char"/>
    <w:basedOn w:val="DefaultParagraphFont"/>
    <w:link w:val="Heading2"/>
    <w:uiPriority w:val="9"/>
    <w:rsid w:val="00B42697"/>
    <w:rPr>
      <w:rFonts w:ascii="Arial" w:eastAsiaTheme="majorEastAsia" w:hAnsi="Arial" w:cs="Arial"/>
      <w:b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rsid w:val="00B42697"/>
    <w:rPr>
      <w:rFonts w:ascii="Arial" w:eastAsiaTheme="majorEastAsia" w:hAnsi="Arial" w:cs="Arial"/>
      <w:b/>
      <w:i/>
    </w:rPr>
  </w:style>
  <w:style w:type="character" w:customStyle="1" w:styleId="Heading3Char">
    <w:name w:val="Heading 3 Char"/>
    <w:basedOn w:val="DefaultParagraphFont"/>
    <w:link w:val="Heading3"/>
    <w:uiPriority w:val="9"/>
    <w:rsid w:val="00B42697"/>
    <w:rPr>
      <w:rFonts w:ascii="Arial" w:eastAsiaTheme="majorEastAsia" w:hAnsi="Arial" w:cs="Arial"/>
      <w:b/>
      <w:i/>
    </w:rPr>
  </w:style>
  <w:style w:type="character" w:customStyle="1" w:styleId="Heading5Char">
    <w:name w:val="Heading 5 Char"/>
    <w:basedOn w:val="DefaultParagraphFont"/>
    <w:link w:val="Heading5"/>
    <w:uiPriority w:val="9"/>
    <w:rsid w:val="00B42697"/>
    <w:rPr>
      <w:rFonts w:ascii="Arial" w:eastAsiaTheme="majorEastAsia" w:hAnsi="Arial" w:cs="Arial"/>
      <w:b/>
      <w:i/>
    </w:rPr>
  </w:style>
  <w:style w:type="character" w:customStyle="1" w:styleId="Heading7Char">
    <w:name w:val="Heading 7 Char"/>
    <w:basedOn w:val="DefaultParagraphFont"/>
    <w:link w:val="Heading7"/>
    <w:uiPriority w:val="9"/>
    <w:rsid w:val="00B42697"/>
    <w:rPr>
      <w:rFonts w:ascii="Arial" w:eastAsiaTheme="majorEastAsia" w:hAnsi="Arial" w:cs="Arial"/>
      <w:b/>
      <w:i/>
    </w:rPr>
  </w:style>
  <w:style w:type="character" w:customStyle="1" w:styleId="Heading6Char">
    <w:name w:val="Heading 6 Char"/>
    <w:basedOn w:val="DefaultParagraphFont"/>
    <w:link w:val="Heading6"/>
    <w:uiPriority w:val="9"/>
    <w:rsid w:val="00B42697"/>
    <w:rPr>
      <w:rFonts w:ascii="Arial" w:eastAsiaTheme="majorEastAsia" w:hAnsi="Arial" w:cs="Arial"/>
      <w:b/>
      <w:i/>
    </w:rPr>
  </w:style>
  <w:style w:type="character" w:customStyle="1" w:styleId="Heading8Char">
    <w:name w:val="Heading 8 Char"/>
    <w:basedOn w:val="DefaultParagraphFont"/>
    <w:link w:val="Heading8"/>
    <w:uiPriority w:val="9"/>
    <w:rsid w:val="00B42697"/>
    <w:rPr>
      <w:rFonts w:ascii="Arial" w:eastAsiaTheme="majorEastAsia" w:hAnsi="Arial" w:cs="Arial"/>
      <w:b/>
      <w:i/>
    </w:rPr>
  </w:style>
  <w:style w:type="character" w:customStyle="1" w:styleId="Heading9Char">
    <w:name w:val="Heading 9 Char"/>
    <w:basedOn w:val="DefaultParagraphFont"/>
    <w:link w:val="Heading9"/>
    <w:uiPriority w:val="9"/>
    <w:rsid w:val="00B42697"/>
    <w:rPr>
      <w:rFonts w:ascii="Arial" w:eastAsiaTheme="majorEastAsia" w:hAnsi="Arial" w:cs="Arial"/>
      <w:b/>
      <w:i/>
    </w:rPr>
  </w:style>
  <w:style w:type="numbering" w:customStyle="1" w:styleId="Articles">
    <w:name w:val="Articles"/>
    <w:uiPriority w:val="99"/>
    <w:rsid w:val="00D139B8"/>
    <w:pPr>
      <w:numPr>
        <w:numId w:val="2"/>
      </w:numPr>
    </w:pPr>
  </w:style>
  <w:style w:type="paragraph" w:customStyle="1" w:styleId="PolicyTitle">
    <w:name w:val="Policy Title"/>
    <w:basedOn w:val="PolicyBody"/>
    <w:link w:val="PolicyTitleChar"/>
    <w:qFormat/>
    <w:rsid w:val="00E72A5D"/>
    <w:pPr>
      <w:keepNext/>
    </w:pPr>
    <w:rPr>
      <w:b/>
      <w:i/>
    </w:rPr>
  </w:style>
  <w:style w:type="table" w:styleId="TableGrid">
    <w:name w:val="Table Grid"/>
    <w:basedOn w:val="TableNormal"/>
    <w:uiPriority w:val="59"/>
    <w:rsid w:val="009A6A81"/>
    <w:pPr>
      <w:spacing w:after="0"/>
      <w:ind w:firstLine="0"/>
      <w:jc w:val="left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olicyTitleChar">
    <w:name w:val="Policy Title Char"/>
    <w:basedOn w:val="PolicyBodyChar"/>
    <w:link w:val="PolicyTitle"/>
    <w:rsid w:val="00E72A5D"/>
    <w:rPr>
      <w:rFonts w:ascii="Arial" w:eastAsiaTheme="majorEastAsia" w:hAnsi="Arial" w:cs="Arial"/>
      <w:b w:val="0"/>
      <w:i w:val="0"/>
      <w:color w:val="000000" w:themeColor="text1"/>
    </w:rPr>
  </w:style>
  <w:style w:type="paragraph" w:customStyle="1" w:styleId="Ltrhead">
    <w:name w:val="Ltrhead"/>
    <w:basedOn w:val="Normal"/>
    <w:next w:val="Normal"/>
    <w:rsid w:val="00AE43CE"/>
    <w:rPr>
      <w:rFonts w:ascii="Copperplate Gothic Bold" w:hAnsi="Copperplate Gothic Bold" w:cs="CopprplGoth Bd BT"/>
      <w:spacing w:val="2"/>
      <w:sz w:val="10"/>
      <w:szCs w:val="10"/>
    </w:rPr>
  </w:style>
  <w:style w:type="paragraph" w:customStyle="1" w:styleId="Level2sub">
    <w:name w:val="Level 2 sub"/>
    <w:link w:val="Level2subChar"/>
    <w:qFormat/>
    <w:rsid w:val="008521EA"/>
    <w:pPr>
      <w:spacing w:after="200"/>
      <w:ind w:left="1080" w:firstLine="0"/>
    </w:pPr>
    <w:rPr>
      <w:rFonts w:ascii="Arial" w:eastAsiaTheme="majorEastAsia" w:hAnsi="Arial" w:cs="Arial"/>
      <w:color w:val="000000" w:themeColor="text1"/>
    </w:rPr>
  </w:style>
  <w:style w:type="paragraph" w:customStyle="1" w:styleId="Level1sub">
    <w:name w:val="Level 1 sub"/>
    <w:link w:val="Level1subChar"/>
    <w:qFormat/>
    <w:rsid w:val="00E72A5D"/>
    <w:pPr>
      <w:spacing w:after="200"/>
      <w:ind w:left="720" w:firstLine="0"/>
    </w:pPr>
    <w:rPr>
      <w:rFonts w:ascii="Arial" w:eastAsiaTheme="majorEastAsia" w:hAnsi="Arial" w:cs="Arial"/>
      <w:color w:val="000000" w:themeColor="text1"/>
    </w:rPr>
  </w:style>
  <w:style w:type="character" w:customStyle="1" w:styleId="Level2subChar">
    <w:name w:val="Level 2 sub Char"/>
    <w:basedOn w:val="Level2Char"/>
    <w:link w:val="Level2sub"/>
    <w:rsid w:val="008521EA"/>
    <w:rPr>
      <w:rFonts w:ascii="Arial" w:eastAsiaTheme="majorEastAsia" w:hAnsi="Arial" w:cs="Arial"/>
      <w:color w:val="000000" w:themeColor="text1"/>
    </w:rPr>
  </w:style>
  <w:style w:type="paragraph" w:styleId="Header">
    <w:name w:val="header"/>
    <w:basedOn w:val="Normal"/>
    <w:link w:val="HeaderChar"/>
    <w:uiPriority w:val="99"/>
    <w:unhideWhenUsed/>
    <w:rsid w:val="00E974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97485"/>
  </w:style>
  <w:style w:type="paragraph" w:styleId="Footer">
    <w:name w:val="footer"/>
    <w:basedOn w:val="Normal"/>
    <w:link w:val="FooterChar"/>
    <w:uiPriority w:val="99"/>
    <w:unhideWhenUsed/>
    <w:rsid w:val="00E974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97485"/>
  </w:style>
  <w:style w:type="paragraph" w:customStyle="1" w:styleId="PolicyBody">
    <w:name w:val="Policy Body"/>
    <w:link w:val="PolicyBodyChar"/>
    <w:qFormat/>
    <w:rsid w:val="008521EA"/>
    <w:pPr>
      <w:spacing w:after="200"/>
      <w:ind w:firstLine="0"/>
    </w:pPr>
    <w:rPr>
      <w:rFonts w:ascii="Arial" w:eastAsiaTheme="majorEastAsia" w:hAnsi="Arial" w:cs="Arial"/>
      <w:color w:val="000000" w:themeColor="text1"/>
    </w:rPr>
  </w:style>
  <w:style w:type="paragraph" w:customStyle="1" w:styleId="Legal">
    <w:name w:val="Legal"/>
    <w:link w:val="LegalChar"/>
    <w:qFormat/>
    <w:rsid w:val="00751EF5"/>
    <w:pPr>
      <w:tabs>
        <w:tab w:val="left" w:pos="1714"/>
      </w:tabs>
      <w:spacing w:after="200"/>
      <w:ind w:left="1714" w:hanging="1714"/>
    </w:pPr>
    <w:rPr>
      <w:rFonts w:ascii="Arial" w:eastAsiaTheme="majorEastAsia" w:hAnsi="Arial" w:cs="Arial"/>
      <w:color w:val="000000" w:themeColor="text1"/>
    </w:rPr>
  </w:style>
  <w:style w:type="character" w:customStyle="1" w:styleId="PolicyBodyChar">
    <w:name w:val="Policy Body Char"/>
    <w:basedOn w:val="Heading3Char"/>
    <w:link w:val="PolicyBody"/>
    <w:rsid w:val="008521EA"/>
    <w:rPr>
      <w:rFonts w:ascii="Arial" w:eastAsiaTheme="majorEastAsia" w:hAnsi="Arial" w:cs="Arial"/>
      <w:b/>
      <w:i/>
      <w:color w:val="000000" w:themeColor="text1"/>
    </w:rPr>
  </w:style>
  <w:style w:type="paragraph" w:customStyle="1" w:styleId="Subbody">
    <w:name w:val="Sub body"/>
    <w:link w:val="SubbodyChar"/>
    <w:qFormat/>
    <w:rsid w:val="008521EA"/>
    <w:pPr>
      <w:numPr>
        <w:ilvl w:val="3"/>
      </w:numPr>
      <w:ind w:firstLine="720"/>
    </w:pPr>
    <w:rPr>
      <w:rFonts w:ascii="Arial" w:eastAsiaTheme="majorEastAsia" w:hAnsi="Arial" w:cs="Arial"/>
      <w:color w:val="000000" w:themeColor="text1"/>
    </w:rPr>
  </w:style>
  <w:style w:type="character" w:customStyle="1" w:styleId="LegalChar">
    <w:name w:val="Legal Char"/>
    <w:basedOn w:val="PolicyBodyChar"/>
    <w:link w:val="Legal"/>
    <w:rsid w:val="00751EF5"/>
    <w:rPr>
      <w:rFonts w:ascii="Arial" w:eastAsiaTheme="majorEastAsia" w:hAnsi="Arial" w:cs="Arial"/>
      <w:b/>
      <w:i/>
      <w:color w:val="000000" w:themeColor="text1"/>
    </w:rPr>
  </w:style>
  <w:style w:type="paragraph" w:customStyle="1" w:styleId="ListAB">
    <w:name w:val="List AB"/>
    <w:link w:val="ListABChar"/>
    <w:rsid w:val="006F3344"/>
    <w:pPr>
      <w:numPr>
        <w:numId w:val="4"/>
      </w:numPr>
      <w:ind w:left="720"/>
    </w:pPr>
  </w:style>
  <w:style w:type="character" w:customStyle="1" w:styleId="SubbodyChar">
    <w:name w:val="Sub body Char"/>
    <w:basedOn w:val="PolicyBodyChar"/>
    <w:link w:val="Subbody"/>
    <w:rsid w:val="008521EA"/>
    <w:rPr>
      <w:rFonts w:ascii="Arial" w:eastAsiaTheme="majorEastAsia" w:hAnsi="Arial" w:cs="Arial"/>
      <w:b/>
      <w:i/>
      <w:color w:val="000000" w:themeColor="text1"/>
    </w:rPr>
  </w:style>
  <w:style w:type="paragraph" w:styleId="ListParagraph">
    <w:name w:val="List Paragraph"/>
    <w:basedOn w:val="Normal"/>
    <w:link w:val="ListParagraphChar"/>
    <w:uiPriority w:val="34"/>
    <w:rsid w:val="002D29B7"/>
    <w:pPr>
      <w:ind w:left="720"/>
      <w:contextualSpacing/>
    </w:pPr>
  </w:style>
  <w:style w:type="character" w:customStyle="1" w:styleId="ListABChar">
    <w:name w:val="List AB Char"/>
    <w:basedOn w:val="Heading3Char"/>
    <w:link w:val="ListAB"/>
    <w:rsid w:val="006F3344"/>
    <w:rPr>
      <w:rFonts w:ascii="Arial" w:eastAsiaTheme="majorEastAsia" w:hAnsi="Arial" w:cs="Arial"/>
      <w:b w:val="0"/>
      <w:i w:val="0"/>
    </w:rPr>
  </w:style>
  <w:style w:type="paragraph" w:customStyle="1" w:styleId="Level1">
    <w:name w:val="Level 1"/>
    <w:link w:val="Level1Char"/>
    <w:qFormat/>
    <w:rsid w:val="00E72A5D"/>
    <w:pPr>
      <w:numPr>
        <w:ilvl w:val="3"/>
        <w:numId w:val="3"/>
      </w:numPr>
      <w:spacing w:after="200"/>
    </w:pPr>
    <w:rPr>
      <w:rFonts w:ascii="Arial" w:eastAsiaTheme="majorEastAsia" w:hAnsi="Arial" w:cs="Arial"/>
      <w:color w:val="000000" w:themeColor="text1"/>
    </w:rPr>
  </w:style>
  <w:style w:type="paragraph" w:customStyle="1" w:styleId="Level2">
    <w:name w:val="Level 2"/>
    <w:link w:val="Level2Char"/>
    <w:qFormat/>
    <w:rsid w:val="008521EA"/>
    <w:pPr>
      <w:numPr>
        <w:ilvl w:val="4"/>
        <w:numId w:val="3"/>
      </w:numPr>
      <w:spacing w:after="200"/>
    </w:pPr>
    <w:rPr>
      <w:rFonts w:ascii="Arial" w:eastAsiaTheme="majorEastAsia" w:hAnsi="Arial" w:cs="Arial"/>
      <w:color w:val="000000" w:themeColor="text1"/>
    </w:rPr>
  </w:style>
  <w:style w:type="character" w:customStyle="1" w:styleId="Level1Char">
    <w:name w:val="Level 1 Char"/>
    <w:basedOn w:val="Heading3Char"/>
    <w:link w:val="Level1"/>
    <w:rsid w:val="00E72A5D"/>
    <w:rPr>
      <w:rFonts w:ascii="Arial" w:eastAsiaTheme="majorEastAsia" w:hAnsi="Arial" w:cs="Arial"/>
      <w:b w:val="0"/>
      <w:i w:val="0"/>
      <w:color w:val="000000" w:themeColor="text1"/>
    </w:rPr>
  </w:style>
  <w:style w:type="paragraph" w:customStyle="1" w:styleId="Level3">
    <w:name w:val="Level 3"/>
    <w:link w:val="Level3Char"/>
    <w:qFormat/>
    <w:rsid w:val="008521EA"/>
    <w:pPr>
      <w:numPr>
        <w:ilvl w:val="5"/>
        <w:numId w:val="3"/>
      </w:numPr>
      <w:spacing w:after="200"/>
    </w:pPr>
    <w:rPr>
      <w:rFonts w:ascii="Arial" w:hAnsi="Arial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6F3344"/>
  </w:style>
  <w:style w:type="character" w:customStyle="1" w:styleId="Level2Char">
    <w:name w:val="Level 2 Char"/>
    <w:basedOn w:val="ListParagraphChar"/>
    <w:link w:val="Level2"/>
    <w:uiPriority w:val="99"/>
    <w:rsid w:val="008521EA"/>
    <w:rPr>
      <w:rFonts w:ascii="Arial" w:eastAsiaTheme="majorEastAsia" w:hAnsi="Arial" w:cs="Arial"/>
      <w:color w:val="000000" w:themeColor="text1"/>
    </w:rPr>
  </w:style>
  <w:style w:type="paragraph" w:customStyle="1" w:styleId="Level4">
    <w:name w:val="Level 4"/>
    <w:link w:val="Level4Char"/>
    <w:qFormat/>
    <w:rsid w:val="008521EA"/>
    <w:pPr>
      <w:numPr>
        <w:ilvl w:val="6"/>
        <w:numId w:val="3"/>
      </w:numPr>
      <w:spacing w:after="200"/>
    </w:pPr>
    <w:rPr>
      <w:rFonts w:ascii="Arial" w:hAnsi="Arial"/>
      <w:color w:val="000000" w:themeColor="text1"/>
    </w:rPr>
  </w:style>
  <w:style w:type="character" w:customStyle="1" w:styleId="Level3Char">
    <w:name w:val="Level 3 Char"/>
    <w:basedOn w:val="Heading5Char"/>
    <w:link w:val="Level3"/>
    <w:rsid w:val="008521EA"/>
    <w:rPr>
      <w:rFonts w:ascii="Arial" w:eastAsiaTheme="majorEastAsia" w:hAnsi="Arial" w:cstheme="majorBidi"/>
      <w:b/>
      <w:i/>
      <w:iCs/>
    </w:rPr>
  </w:style>
  <w:style w:type="character" w:customStyle="1" w:styleId="Level4Char">
    <w:name w:val="Level 4 Char"/>
    <w:basedOn w:val="Heading6Char"/>
    <w:link w:val="Level4"/>
    <w:rsid w:val="008521EA"/>
    <w:rPr>
      <w:rFonts w:ascii="Arial" w:eastAsiaTheme="majorEastAsia" w:hAnsi="Arial" w:cstheme="majorBidi"/>
      <w:b/>
      <w:i/>
      <w:iCs/>
      <w:color w:val="000000" w:themeColor="text1"/>
    </w:rPr>
  </w:style>
  <w:style w:type="paragraph" w:styleId="NormalWeb">
    <w:name w:val="Normal (Web)"/>
    <w:basedOn w:val="Normal"/>
    <w:uiPriority w:val="99"/>
    <w:semiHidden/>
    <w:unhideWhenUsed/>
    <w:rsid w:val="000C2173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rsid w:val="00C810E6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5D2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5D29"/>
    <w:rPr>
      <w:rFonts w:ascii="Segoe UI" w:hAnsi="Segoe UI" w:cs="Segoe UI"/>
      <w:sz w:val="18"/>
      <w:szCs w:val="18"/>
    </w:rPr>
  </w:style>
  <w:style w:type="paragraph" w:customStyle="1" w:styleId="BulletBody">
    <w:name w:val="Bullet Body"/>
    <w:link w:val="BulletBodyChar"/>
    <w:qFormat/>
    <w:rsid w:val="00D9256C"/>
    <w:pPr>
      <w:numPr>
        <w:numId w:val="5"/>
      </w:numPr>
      <w:spacing w:after="200"/>
    </w:pPr>
    <w:rPr>
      <w:rFonts w:ascii="Arial" w:eastAsiaTheme="majorEastAsia" w:hAnsi="Arial" w:cs="Arial"/>
      <w:color w:val="000000" w:themeColor="text1"/>
    </w:rPr>
  </w:style>
  <w:style w:type="paragraph" w:customStyle="1" w:styleId="Bulletlevel2">
    <w:name w:val="Bullet level 2"/>
    <w:link w:val="Bulletlevel2Char"/>
    <w:qFormat/>
    <w:rsid w:val="00D9256C"/>
    <w:pPr>
      <w:numPr>
        <w:numId w:val="6"/>
      </w:numPr>
      <w:spacing w:after="200"/>
      <w:ind w:left="1440"/>
    </w:pPr>
    <w:rPr>
      <w:rFonts w:ascii="Arial" w:eastAsiaTheme="majorEastAsia" w:hAnsi="Arial" w:cs="Arial"/>
      <w:color w:val="000000" w:themeColor="text1"/>
    </w:rPr>
  </w:style>
  <w:style w:type="character" w:customStyle="1" w:styleId="BulletBodyChar">
    <w:name w:val="Bullet Body Char"/>
    <w:basedOn w:val="PolicyBodyChar"/>
    <w:link w:val="BulletBody"/>
    <w:rsid w:val="00D9256C"/>
    <w:rPr>
      <w:rFonts w:ascii="Arial" w:eastAsiaTheme="majorEastAsia" w:hAnsi="Arial" w:cs="Arial"/>
      <w:b w:val="0"/>
      <w:i w:val="0"/>
      <w:color w:val="000000" w:themeColor="text1"/>
    </w:rPr>
  </w:style>
  <w:style w:type="paragraph" w:customStyle="1" w:styleId="BulletLevel3">
    <w:name w:val="Bullet Level 3"/>
    <w:link w:val="BulletLevel3Char"/>
    <w:qFormat/>
    <w:rsid w:val="00D9256C"/>
    <w:pPr>
      <w:numPr>
        <w:numId w:val="8"/>
      </w:numPr>
      <w:spacing w:after="200"/>
      <w:ind w:left="1800"/>
    </w:pPr>
    <w:rPr>
      <w:rFonts w:ascii="Arial" w:eastAsiaTheme="majorEastAsia" w:hAnsi="Arial" w:cs="Arial"/>
      <w:color w:val="000000" w:themeColor="text1"/>
    </w:rPr>
  </w:style>
  <w:style w:type="character" w:customStyle="1" w:styleId="Bulletlevel2Char">
    <w:name w:val="Bullet level 2 Char"/>
    <w:basedOn w:val="BulletBodyChar"/>
    <w:link w:val="Bulletlevel2"/>
    <w:rsid w:val="00D9256C"/>
    <w:rPr>
      <w:rFonts w:ascii="Arial" w:eastAsiaTheme="majorEastAsia" w:hAnsi="Arial" w:cs="Arial"/>
      <w:b w:val="0"/>
      <w:i w:val="0"/>
      <w:color w:val="000000" w:themeColor="text1"/>
    </w:rPr>
  </w:style>
  <w:style w:type="paragraph" w:customStyle="1" w:styleId="Bulletlevel4">
    <w:name w:val="Bullet level 4"/>
    <w:link w:val="Bulletlevel4Char"/>
    <w:qFormat/>
    <w:rsid w:val="00D9256C"/>
    <w:pPr>
      <w:numPr>
        <w:numId w:val="9"/>
      </w:numPr>
      <w:spacing w:after="200"/>
      <w:ind w:left="2160"/>
    </w:pPr>
    <w:rPr>
      <w:rFonts w:ascii="Arial" w:eastAsiaTheme="majorEastAsia" w:hAnsi="Arial" w:cs="Arial"/>
      <w:color w:val="000000" w:themeColor="text1"/>
    </w:rPr>
  </w:style>
  <w:style w:type="character" w:customStyle="1" w:styleId="BulletLevel3Char">
    <w:name w:val="Bullet Level 3 Char"/>
    <w:basedOn w:val="BulletBodyChar"/>
    <w:link w:val="BulletLevel3"/>
    <w:rsid w:val="00D9256C"/>
    <w:rPr>
      <w:rFonts w:ascii="Arial" w:eastAsiaTheme="majorEastAsia" w:hAnsi="Arial" w:cs="Arial"/>
      <w:b w:val="0"/>
      <w:i w:val="0"/>
      <w:color w:val="000000" w:themeColor="text1"/>
    </w:rPr>
  </w:style>
  <w:style w:type="paragraph" w:customStyle="1" w:styleId="BulletLevel5">
    <w:name w:val="Bullet Level 5"/>
    <w:link w:val="BulletLevel5Char"/>
    <w:rsid w:val="008B2F07"/>
    <w:pPr>
      <w:numPr>
        <w:numId w:val="10"/>
      </w:numPr>
      <w:ind w:left="2520"/>
    </w:pPr>
    <w:rPr>
      <w:rFonts w:ascii="Arial" w:eastAsiaTheme="majorEastAsia" w:hAnsi="Arial" w:cs="Arial"/>
      <w:color w:val="FF0000"/>
    </w:rPr>
  </w:style>
  <w:style w:type="character" w:customStyle="1" w:styleId="Bulletlevel4Char">
    <w:name w:val="Bullet level 4 Char"/>
    <w:basedOn w:val="BulletBodyChar"/>
    <w:link w:val="Bulletlevel4"/>
    <w:rsid w:val="00D9256C"/>
    <w:rPr>
      <w:rFonts w:ascii="Arial" w:eastAsiaTheme="majorEastAsia" w:hAnsi="Arial" w:cs="Arial"/>
      <w:b w:val="0"/>
      <w:i w:val="0"/>
      <w:color w:val="000000" w:themeColor="text1"/>
    </w:rPr>
  </w:style>
  <w:style w:type="character" w:customStyle="1" w:styleId="BulletLevel5Char">
    <w:name w:val="Bullet Level 5 Char"/>
    <w:basedOn w:val="Bulletlevel4Char"/>
    <w:link w:val="BulletLevel5"/>
    <w:rsid w:val="008B2F07"/>
    <w:rPr>
      <w:rFonts w:ascii="Arial" w:eastAsiaTheme="majorEastAsia" w:hAnsi="Arial" w:cs="Arial"/>
      <w:b w:val="0"/>
      <w:i w:val="0"/>
      <w:color w:val="FF0000"/>
    </w:rPr>
  </w:style>
  <w:style w:type="paragraph" w:customStyle="1" w:styleId="Level3sub">
    <w:name w:val="Level 3 sub"/>
    <w:link w:val="Level3subChar"/>
    <w:qFormat/>
    <w:rsid w:val="00316CDD"/>
    <w:pPr>
      <w:spacing w:after="200"/>
      <w:ind w:left="1440" w:firstLine="0"/>
    </w:pPr>
    <w:rPr>
      <w:rFonts w:ascii="Arial" w:hAnsi="Arial"/>
    </w:rPr>
  </w:style>
  <w:style w:type="character" w:customStyle="1" w:styleId="Level1subChar">
    <w:name w:val="Level 1 sub Char"/>
    <w:basedOn w:val="Level1Char"/>
    <w:link w:val="Level1sub"/>
    <w:rsid w:val="00E72A5D"/>
    <w:rPr>
      <w:rFonts w:ascii="Arial" w:eastAsiaTheme="majorEastAsia" w:hAnsi="Arial" w:cs="Arial"/>
      <w:b w:val="0"/>
      <w:i w:val="0"/>
      <w:color w:val="000000" w:themeColor="text1"/>
    </w:rPr>
  </w:style>
  <w:style w:type="paragraph" w:customStyle="1" w:styleId="BulletLevel1">
    <w:name w:val="Bullet Level 1"/>
    <w:link w:val="BulletLevel1Char"/>
    <w:qFormat/>
    <w:rsid w:val="00D9256C"/>
    <w:pPr>
      <w:numPr>
        <w:numId w:val="7"/>
      </w:numPr>
      <w:spacing w:after="200"/>
      <w:ind w:left="1080"/>
    </w:pPr>
    <w:rPr>
      <w:rFonts w:ascii="Arial" w:eastAsiaTheme="majorEastAsia" w:hAnsi="Arial" w:cs="Arial"/>
      <w:color w:val="000000" w:themeColor="text1"/>
    </w:rPr>
  </w:style>
  <w:style w:type="character" w:customStyle="1" w:styleId="Level3subChar">
    <w:name w:val="Level 3 sub Char"/>
    <w:basedOn w:val="Level3Char"/>
    <w:link w:val="Level3sub"/>
    <w:rsid w:val="00316CDD"/>
    <w:rPr>
      <w:rFonts w:ascii="Arial" w:eastAsiaTheme="majorEastAsia" w:hAnsi="Arial" w:cstheme="majorBidi"/>
      <w:b/>
      <w:i/>
      <w:iCs/>
    </w:rPr>
  </w:style>
  <w:style w:type="paragraph" w:customStyle="1" w:styleId="Level4sub">
    <w:name w:val="Level 4 sub"/>
    <w:link w:val="Level4subChar"/>
    <w:qFormat/>
    <w:rsid w:val="008521EA"/>
    <w:pPr>
      <w:spacing w:after="200"/>
      <w:ind w:left="1800" w:firstLine="0"/>
    </w:pPr>
    <w:rPr>
      <w:rFonts w:ascii="Arial" w:hAnsi="Arial"/>
    </w:rPr>
  </w:style>
  <w:style w:type="character" w:customStyle="1" w:styleId="BulletLevel1Char">
    <w:name w:val="Bullet Level 1 Char"/>
    <w:basedOn w:val="Bulletlevel2Char"/>
    <w:link w:val="BulletLevel1"/>
    <w:rsid w:val="00D9256C"/>
    <w:rPr>
      <w:rFonts w:ascii="Arial" w:eastAsiaTheme="majorEastAsia" w:hAnsi="Arial" w:cs="Arial"/>
      <w:b w:val="0"/>
      <w:i w:val="0"/>
      <w:color w:val="000000" w:themeColor="text1"/>
    </w:rPr>
  </w:style>
  <w:style w:type="paragraph" w:customStyle="1" w:styleId="BodyQuote">
    <w:name w:val="Body Quote"/>
    <w:link w:val="BodyQuoteChar"/>
    <w:qFormat/>
    <w:rsid w:val="00E72A5D"/>
    <w:pPr>
      <w:spacing w:after="200"/>
      <w:ind w:left="720" w:right="720" w:firstLine="0"/>
    </w:pPr>
    <w:rPr>
      <w:rFonts w:ascii="Arial" w:eastAsiaTheme="majorEastAsia" w:hAnsi="Arial" w:cs="Arial"/>
      <w:color w:val="000000" w:themeColor="text1"/>
    </w:rPr>
  </w:style>
  <w:style w:type="character" w:customStyle="1" w:styleId="Level4subChar">
    <w:name w:val="Level 4 sub Char"/>
    <w:basedOn w:val="Level4Char"/>
    <w:link w:val="Level4sub"/>
    <w:rsid w:val="008521EA"/>
    <w:rPr>
      <w:rFonts w:ascii="Arial" w:eastAsiaTheme="majorEastAsia" w:hAnsi="Arial" w:cstheme="majorBidi"/>
      <w:b/>
      <w:i/>
      <w:iCs/>
      <w:color w:val="000000" w:themeColor="text1"/>
    </w:rPr>
  </w:style>
  <w:style w:type="character" w:customStyle="1" w:styleId="BodyQuoteChar">
    <w:name w:val="Body Quote Char"/>
    <w:basedOn w:val="DefaultParagraphFont"/>
    <w:link w:val="BodyQuote"/>
    <w:rsid w:val="003D2BB4"/>
    <w:rPr>
      <w:rFonts w:ascii="Arial" w:eastAsiaTheme="majorEastAsia" w:hAnsi="Arial" w:cs="Arial"/>
      <w:color w:val="000000" w:themeColor="text1"/>
    </w:rPr>
  </w:style>
  <w:style w:type="paragraph" w:customStyle="1" w:styleId="BodyBold">
    <w:name w:val="Body Bold"/>
    <w:link w:val="BodyBoldChar"/>
    <w:qFormat/>
    <w:rsid w:val="008521EA"/>
    <w:pPr>
      <w:keepNext/>
      <w:spacing w:after="200"/>
      <w:ind w:firstLine="0"/>
    </w:pPr>
    <w:rPr>
      <w:rFonts w:ascii="Arial" w:eastAsiaTheme="majorEastAsia" w:hAnsi="Arial" w:cs="Arial"/>
      <w:b/>
      <w:color w:val="000000" w:themeColor="text1"/>
    </w:rPr>
  </w:style>
  <w:style w:type="character" w:customStyle="1" w:styleId="BodyBoldChar">
    <w:name w:val="Body Bold Char"/>
    <w:basedOn w:val="PolicyBodyChar"/>
    <w:link w:val="BodyBold"/>
    <w:rsid w:val="008521EA"/>
    <w:rPr>
      <w:rFonts w:ascii="Arial" w:eastAsiaTheme="majorEastAsia" w:hAnsi="Arial" w:cs="Arial"/>
      <w:b w:val="0"/>
      <w:i/>
      <w:color w:val="000000" w:themeColor="text1"/>
    </w:rPr>
  </w:style>
  <w:style w:type="paragraph" w:customStyle="1" w:styleId="Level5">
    <w:name w:val="Level 5"/>
    <w:basedOn w:val="Level4"/>
    <w:link w:val="Level5Char"/>
    <w:qFormat/>
    <w:rsid w:val="00E72A5D"/>
    <w:pPr>
      <w:numPr>
        <w:ilvl w:val="7"/>
      </w:numPr>
      <w:tabs>
        <w:tab w:val="left" w:pos="2520"/>
      </w:tabs>
    </w:pPr>
  </w:style>
  <w:style w:type="paragraph" w:customStyle="1" w:styleId="Level5Sub">
    <w:name w:val="Level 5 Sub"/>
    <w:basedOn w:val="Level5"/>
    <w:link w:val="Level5SubChar"/>
    <w:qFormat/>
    <w:rsid w:val="00316CDD"/>
    <w:pPr>
      <w:numPr>
        <w:ilvl w:val="0"/>
        <w:numId w:val="0"/>
      </w:numPr>
      <w:tabs>
        <w:tab w:val="clear" w:pos="2520"/>
      </w:tabs>
      <w:ind w:left="2160"/>
    </w:pPr>
  </w:style>
  <w:style w:type="character" w:customStyle="1" w:styleId="Level5Char">
    <w:name w:val="Level 5 Char"/>
    <w:basedOn w:val="Level4Char"/>
    <w:link w:val="Level5"/>
    <w:rsid w:val="00E72A5D"/>
    <w:rPr>
      <w:rFonts w:ascii="Arial" w:eastAsiaTheme="majorEastAsia" w:hAnsi="Arial" w:cstheme="majorBidi"/>
      <w:b/>
      <w:i/>
      <w:iCs/>
      <w:color w:val="000000" w:themeColor="text1"/>
    </w:rPr>
  </w:style>
  <w:style w:type="character" w:customStyle="1" w:styleId="Level5SubChar">
    <w:name w:val="Level 5 Sub Char"/>
    <w:basedOn w:val="Level5Char"/>
    <w:link w:val="Level5Sub"/>
    <w:rsid w:val="00316CDD"/>
    <w:rPr>
      <w:rFonts w:ascii="Arial" w:eastAsiaTheme="majorEastAsia" w:hAnsi="Arial" w:cstheme="majorBidi"/>
      <w:b/>
      <w:i/>
      <w:iCs/>
      <w:color w:val="000000" w:themeColor="text1"/>
    </w:rPr>
  </w:style>
  <w:style w:type="paragraph" w:customStyle="1" w:styleId="PolicyFooter">
    <w:name w:val="Policy Footer"/>
    <w:basedOn w:val="Footer"/>
    <w:next w:val="PolicyBody"/>
    <w:link w:val="PolicyFooterChar"/>
    <w:qFormat/>
    <w:rsid w:val="00BF7020"/>
    <w:pPr>
      <w:tabs>
        <w:tab w:val="clear" w:pos="4680"/>
      </w:tabs>
      <w:spacing w:after="0"/>
    </w:pPr>
    <w:rPr>
      <w:noProof/>
      <w:sz w:val="20"/>
    </w:rPr>
  </w:style>
  <w:style w:type="character" w:customStyle="1" w:styleId="PolicyFooterChar">
    <w:name w:val="Policy Footer Char"/>
    <w:basedOn w:val="FooterChar"/>
    <w:link w:val="PolicyFooter"/>
    <w:rsid w:val="00BF7020"/>
    <w:rPr>
      <w:rFonts w:ascii="Arial" w:eastAsiaTheme="majorEastAsia" w:hAnsi="Arial" w:cs="Arial"/>
      <w:noProof/>
      <w:color w:val="000000" w:themeColor="text1"/>
      <w:sz w:val="20"/>
    </w:rPr>
  </w:style>
  <w:style w:type="character" w:styleId="CommentReference">
    <w:name w:val="annotation reference"/>
    <w:basedOn w:val="DefaultParagraphFont"/>
    <w:uiPriority w:val="99"/>
    <w:semiHidden/>
    <w:rsid w:val="000F00E8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0F00E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0F00E8"/>
    <w:rPr>
      <w:kern w:val="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237DA"/>
    <w:pPr>
      <w:widowControl w:val="0"/>
      <w:autoSpaceDE w:val="0"/>
      <w:autoSpaceDN w:val="0"/>
      <w:adjustRightInd w:val="0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237DA"/>
    <w:rPr>
      <w:b/>
      <w:bCs/>
      <w:kern w:val="0"/>
      <w:sz w:val="20"/>
      <w:szCs w:val="20"/>
    </w:rPr>
  </w:style>
  <w:style w:type="paragraph" w:styleId="Revision">
    <w:name w:val="Revision"/>
    <w:hidden/>
    <w:uiPriority w:val="99"/>
    <w:semiHidden/>
    <w:rsid w:val="00AF5F80"/>
    <w:pPr>
      <w:spacing w:after="0"/>
      <w:ind w:firstLine="0"/>
      <w:jc w:val="left"/>
    </w:pPr>
    <w:rPr>
      <w:kern w:val="0"/>
    </w:rPr>
  </w:style>
  <w:style w:type="character" w:styleId="Hyperlink">
    <w:name w:val="Hyperlink"/>
    <w:basedOn w:val="DefaultParagraphFont"/>
    <w:uiPriority w:val="99"/>
    <w:unhideWhenUsed/>
    <w:rsid w:val="00830B89"/>
    <w:rPr>
      <w:color w:val="0000FF"/>
      <w:u w:val="single"/>
    </w:rPr>
  </w:style>
  <w:style w:type="paragraph" w:styleId="Subtitle">
    <w:name w:val="Subtitle"/>
    <w:basedOn w:val="Legal"/>
    <w:next w:val="Normal"/>
    <w:link w:val="SubtitleChar"/>
    <w:uiPriority w:val="11"/>
    <w:rsid w:val="004C31BB"/>
  </w:style>
  <w:style w:type="character" w:customStyle="1" w:styleId="SubtitleChar">
    <w:name w:val="Subtitle Char"/>
    <w:basedOn w:val="DefaultParagraphFont"/>
    <w:link w:val="Subtitle"/>
    <w:uiPriority w:val="11"/>
    <w:rsid w:val="004C31BB"/>
    <w:rPr>
      <w:rFonts w:ascii="Arial" w:eastAsiaTheme="majorEastAsia" w:hAnsi="Arial" w:cs="Arial"/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895585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562597780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937714729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61486650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2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846456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916286001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115179193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200377713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97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571850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044519130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91960698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92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013506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094547221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26426912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15519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424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75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388611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</w:divsChild>
    </w:div>
    <w:div w:id="17577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028296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754859017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649554378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102605998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52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729828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629824468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196508185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153853988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674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478728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852913440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159142457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43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5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462704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596206384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165664172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515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736867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284536029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97452821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912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5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698638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680855343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159752221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963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7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741958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606232017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929125349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134987326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632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841343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808743498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375543943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72406239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833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8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82593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448114719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59494351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202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738713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63455696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944844127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154016456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2353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33430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061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368829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</w:divsChild>
    </w:div>
    <w:div w:id="73813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6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1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1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164726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722946250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373506218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155546142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1278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9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981209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48601325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82558578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250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2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412877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236940724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68722198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810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806061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830295280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28195788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367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206376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447773674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156271113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38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066763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483738406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61488154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206158756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006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2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789094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717925688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905384583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129193911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598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99393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247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9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175665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505825204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809590342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186223264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13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143657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583415327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140892359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598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023334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080101954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67523351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71181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2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2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465964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278074672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107269842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505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191442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</w:divsChild>
    </w:div>
    <w:div w:id="140557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691160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621231497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61232886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911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1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5251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820922460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53006736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584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2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493150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1686900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23312747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618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449771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932709140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31683119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73770322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897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35413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182427282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897010469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139192550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014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201719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465781001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110306607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48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3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374157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828399552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2056468333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113675161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091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866650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2132243788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911619018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55281270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15772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130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923242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816292072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209049310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222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839840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</w:divsChild>
    </w:div>
    <w:div w:id="204389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7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Word\MyTemplates\Thrun%20Policy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079BCC-123F-426F-B92A-ADD7747948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Thrun Policy Template.dotx</Template>
  <TotalTime>31</TotalTime>
  <Pages>3</Pages>
  <Words>816</Words>
  <Characters>4652</Characters>
  <Application>Microsoft Office Word</Application>
  <DocSecurity>0</DocSecurity>
  <PresentationFormat>15|.DOCX</PresentationFormat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3211 Post-Issuance Tax Compliance.DOCX</vt:lpstr>
    </vt:vector>
  </TitlesOfParts>
  <Company>Thrun Law Firm</Company>
  <LinksUpToDate>false</LinksUpToDate>
  <CharactersWithSpaces>5458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3211 Post-Issuance Tax Compliance.DOCX</dc:title>
  <dc:subject/>
  <dc:creator>Rachel E. Hewitt</dc:creator>
  <cp:keywords/>
  <dc:description/>
  <cp:lastModifiedBy>MICHELLE MUNYON</cp:lastModifiedBy>
  <cp:revision>15</cp:revision>
  <cp:lastPrinted>2020-01-22T14:43:00Z</cp:lastPrinted>
  <dcterms:created xsi:type="dcterms:W3CDTF">2019-12-13T14:58:00Z</dcterms:created>
  <dcterms:modified xsi:type="dcterms:W3CDTF">2025-09-23T14:47:00Z</dcterms:modified>
</cp:coreProperties>
</file>