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62D2" w14:textId="521815A4" w:rsidR="0071114F" w:rsidRPr="00DD5C8E" w:rsidRDefault="0071114F" w:rsidP="00DD5C8E">
      <w:pPr>
        <w:pStyle w:val="Heading1"/>
      </w:pPr>
      <w:r w:rsidRPr="00DD5C8E">
        <w:t>Series 3000: Operation</w:t>
      </w:r>
      <w:r w:rsidR="009076E9">
        <w:t>s</w:t>
      </w:r>
      <w:r w:rsidRPr="00DD5C8E">
        <w:t>, Finance, and Property</w:t>
      </w:r>
    </w:p>
    <w:p w14:paraId="2FC80CA6" w14:textId="05009E15" w:rsidR="0071114F" w:rsidRPr="00FF1682" w:rsidRDefault="0071114F" w:rsidP="00FF1682">
      <w:pPr>
        <w:pStyle w:val="Heading2"/>
      </w:pPr>
      <w:r w:rsidRPr="00FF1682">
        <w:t>3100</w:t>
      </w:r>
      <w:r w:rsidR="00DD5C8E" w:rsidRPr="00FF1682">
        <w:tab/>
      </w:r>
      <w:r w:rsidRPr="00FF1682">
        <w:t>General Operations</w:t>
      </w:r>
    </w:p>
    <w:p w14:paraId="381FD455" w14:textId="15EBB558" w:rsidR="0071114F" w:rsidRPr="00321083" w:rsidRDefault="004F73AF" w:rsidP="00FF1682">
      <w:pPr>
        <w:pStyle w:val="PolicyTitle"/>
        <w:tabs>
          <w:tab w:val="left" w:pos="1170"/>
        </w:tabs>
      </w:pPr>
      <w:r w:rsidRPr="00DD5C8E">
        <w:t>311</w:t>
      </w:r>
      <w:r w:rsidR="008303AF">
        <w:t>5</w:t>
      </w:r>
      <w:r w:rsidRPr="00DD5C8E">
        <w:t>-F-</w:t>
      </w:r>
      <w:r w:rsidR="005906C3">
        <w:t>3</w:t>
      </w:r>
      <w:r w:rsidR="00FF1682">
        <w:tab/>
      </w:r>
      <w:r w:rsidR="00321083">
        <w:t>Complaint</w:t>
      </w:r>
      <w:r w:rsidRPr="00DD5C8E">
        <w:t xml:space="preserve"> Dismissal Letter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1114F" w:rsidRPr="0071114F" w14:paraId="7BDA7AC8" w14:textId="77777777" w:rsidTr="0071114F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3821983F" w14:textId="77777777" w:rsidR="0071114F" w:rsidRPr="0071114F" w:rsidRDefault="0071114F" w:rsidP="007111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726CD">
              <w:rPr>
                <w:b/>
                <w:sz w:val="24"/>
                <w:szCs w:val="24"/>
              </w:rPr>
              <w:t>To be sent on District letterhead</w:t>
            </w:r>
          </w:p>
        </w:tc>
      </w:tr>
    </w:tbl>
    <w:p w14:paraId="07A538F4" w14:textId="54270118" w:rsidR="0071114F" w:rsidRPr="00F145BA" w:rsidRDefault="0071114F" w:rsidP="0071114F">
      <w:pPr>
        <w:pStyle w:val="NoSpacing"/>
        <w:spacing w:before="360" w:after="240"/>
        <w:jc w:val="center"/>
        <w:rPr>
          <w:rFonts w:ascii="Arial" w:hAnsi="Arial" w:cs="Arial"/>
          <w:sz w:val="24"/>
          <w:szCs w:val="24"/>
        </w:rPr>
      </w:pPr>
      <w:r w:rsidRPr="00F145BA">
        <w:rPr>
          <w:rFonts w:ascii="Arial" w:hAnsi="Arial" w:cs="Arial"/>
          <w:sz w:val="24"/>
          <w:szCs w:val="24"/>
        </w:rPr>
        <w:t>[</w:t>
      </w:r>
      <w:r w:rsidRPr="00F145BA">
        <w:rPr>
          <w:rFonts w:ascii="Arial" w:hAnsi="Arial" w:cs="Arial"/>
          <w:sz w:val="24"/>
          <w:szCs w:val="24"/>
          <w:highlight w:val="cyan"/>
        </w:rPr>
        <w:t>Date</w:t>
      </w:r>
      <w:r w:rsidRPr="00F145BA">
        <w:rPr>
          <w:rFonts w:ascii="Arial" w:hAnsi="Arial" w:cs="Arial"/>
          <w:sz w:val="24"/>
          <w:szCs w:val="24"/>
        </w:rPr>
        <w:t>]</w:t>
      </w:r>
    </w:p>
    <w:p w14:paraId="6886AA80" w14:textId="2988272C" w:rsidR="0071114F" w:rsidRPr="001F10C6" w:rsidRDefault="0071114F" w:rsidP="0071114F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Name</w:t>
      </w:r>
      <w:r w:rsidRPr="001F10C6">
        <w:t>]</w:t>
      </w:r>
    </w:p>
    <w:p w14:paraId="1147E3BE" w14:textId="239C0757" w:rsidR="0071114F" w:rsidRPr="001F10C6" w:rsidRDefault="0071114F" w:rsidP="0071114F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Address</w:t>
      </w:r>
      <w:r w:rsidRPr="001F10C6">
        <w:t>]</w:t>
      </w:r>
    </w:p>
    <w:p w14:paraId="0DF8B170" w14:textId="6ED2BCDE" w:rsidR="0071114F" w:rsidRPr="001F10C6" w:rsidRDefault="0071114F" w:rsidP="0071114F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City, State, Zip Code</w:t>
      </w:r>
      <w:r w:rsidRPr="001F10C6">
        <w:t>]</w:t>
      </w:r>
    </w:p>
    <w:p w14:paraId="18BBDF1F" w14:textId="009E2744" w:rsidR="0071114F" w:rsidRPr="0071114F" w:rsidRDefault="0071114F" w:rsidP="0071114F">
      <w:pPr>
        <w:pStyle w:val="PolicyBody"/>
        <w:spacing w:before="200"/>
        <w:ind w:left="720"/>
        <w:rPr>
          <w:b/>
          <w:i/>
        </w:rPr>
      </w:pPr>
      <w:r w:rsidRPr="0071114F">
        <w:rPr>
          <w:b/>
          <w:i/>
        </w:rPr>
        <w:t xml:space="preserve">Re: </w:t>
      </w:r>
      <w:r w:rsidR="004F73AF" w:rsidRPr="004F73AF">
        <w:rPr>
          <w:b/>
          <w:i/>
        </w:rPr>
        <w:t>Complaint</w:t>
      </w:r>
      <w:r w:rsidR="00321083">
        <w:rPr>
          <w:b/>
          <w:i/>
        </w:rPr>
        <w:t xml:space="preserve"> Dismissal</w:t>
      </w:r>
    </w:p>
    <w:p w14:paraId="7A6B5C09" w14:textId="0AD46AAC" w:rsidR="0071114F" w:rsidRDefault="0071114F" w:rsidP="0071114F">
      <w:pPr>
        <w:pStyle w:val="PolicyBody"/>
      </w:pPr>
      <w:r w:rsidRPr="001E2BA7">
        <w:t>Dear [</w:t>
      </w:r>
      <w:r w:rsidRPr="00625EDE">
        <w:rPr>
          <w:highlight w:val="cyan"/>
        </w:rPr>
        <w:t>Name</w:t>
      </w:r>
      <w:r w:rsidRPr="001E2BA7">
        <w:t>]:</w:t>
      </w:r>
    </w:p>
    <w:p w14:paraId="03B6B2D2" w14:textId="7C6BBF10" w:rsidR="004F73AF" w:rsidRPr="001E2BA7" w:rsidRDefault="004F73AF" w:rsidP="004F73AF">
      <w:pPr>
        <w:pStyle w:val="PolicyBody"/>
        <w:ind w:firstLine="720"/>
      </w:pPr>
      <w:r w:rsidRPr="001E2BA7">
        <w:t>On [</w:t>
      </w:r>
      <w:r w:rsidRPr="009A4810">
        <w:rPr>
          <w:highlight w:val="cyan"/>
        </w:rPr>
        <w:t>D</w:t>
      </w:r>
      <w:r>
        <w:rPr>
          <w:highlight w:val="cyan"/>
        </w:rPr>
        <w:t>ate</w:t>
      </w:r>
      <w:r w:rsidRPr="001E2BA7">
        <w:t xml:space="preserve">], the </w:t>
      </w:r>
      <w:proofErr w:type="gramStart"/>
      <w:r w:rsidRPr="001E2BA7">
        <w:t>District</w:t>
      </w:r>
      <w:proofErr w:type="gramEnd"/>
      <w:r w:rsidRPr="001E2BA7">
        <w:t xml:space="preserve"> received </w:t>
      </w:r>
      <w:r w:rsidR="00122458">
        <w:t xml:space="preserve">a Complaint alleging a </w:t>
      </w:r>
      <w:r>
        <w:t>violation of</w:t>
      </w:r>
      <w:r w:rsidRPr="001E2BA7">
        <w:t xml:space="preserve"> the District’s </w:t>
      </w:r>
      <w:r w:rsidR="00321083">
        <w:t>Non-Discrimination</w:t>
      </w:r>
      <w:r w:rsidRPr="001E2BA7">
        <w:t xml:space="preserve"> </w:t>
      </w:r>
      <w:r>
        <w:t>P</w:t>
      </w:r>
      <w:r w:rsidRPr="001E2BA7">
        <w:t xml:space="preserve">olicy. Upon further review, the Complaint should be dismissed because </w:t>
      </w:r>
      <w:r w:rsidR="00565240">
        <w:t>[</w:t>
      </w:r>
      <w:r w:rsidRPr="00C95975">
        <w:rPr>
          <w:highlight w:val="cyan"/>
        </w:rPr>
        <w:t>select all that apply</w:t>
      </w:r>
      <w:r w:rsidR="00565240">
        <w:t>]</w:t>
      </w:r>
      <w:r w:rsidRPr="001E2BA7">
        <w:t>:</w:t>
      </w:r>
    </w:p>
    <w:p w14:paraId="12F6C4FC" w14:textId="5584D9BE" w:rsidR="004F73AF" w:rsidRPr="00E9325F" w:rsidRDefault="004F73AF" w:rsidP="00DD5C8E">
      <w:pPr>
        <w:pStyle w:val="PolicyBody"/>
        <w:ind w:left="540" w:hanging="360"/>
      </w:pPr>
      <w:r w:rsidRPr="001E2BA7">
        <w:rPr>
          <w:rFonts w:ascii="MS Gothic" w:eastAsia="MS Gothic" w:hAnsi="MS Gothic" w:hint="eastAsia"/>
        </w:rPr>
        <w:t>☐</w:t>
      </w:r>
      <w:r w:rsidRPr="001E2BA7">
        <w:rPr>
          <w:rFonts w:eastAsia="Times New Roman"/>
        </w:rPr>
        <w:tab/>
      </w:r>
      <w:r w:rsidR="00F460DF" w:rsidRPr="00E9325F">
        <w:t xml:space="preserve">The District is unable to </w:t>
      </w:r>
      <w:r w:rsidR="00295BC0" w:rsidRPr="00E9325F">
        <w:t xml:space="preserve">identify the Respondent </w:t>
      </w:r>
      <w:r w:rsidR="009C169A" w:rsidRPr="00E9325F">
        <w:t>after taking reasonable steps to do so</w:t>
      </w:r>
      <w:r w:rsidRPr="00E9325F">
        <w:t>.</w:t>
      </w:r>
    </w:p>
    <w:p w14:paraId="1FEFAED9" w14:textId="71D229DC" w:rsidR="004F73AF" w:rsidRPr="00E9325F" w:rsidRDefault="004F73AF" w:rsidP="00DD5C8E">
      <w:pPr>
        <w:pStyle w:val="PolicyBody"/>
        <w:ind w:left="540" w:hanging="360"/>
        <w:rPr>
          <w:rFonts w:eastAsia="Times New Roman"/>
        </w:rPr>
      </w:pPr>
      <w:r w:rsidRPr="00E9325F">
        <w:rPr>
          <w:rFonts w:ascii="MS Gothic" w:eastAsia="MS Gothic" w:hAnsi="MS Gothic" w:hint="eastAsia"/>
        </w:rPr>
        <w:t>☐</w:t>
      </w:r>
      <w:r w:rsidRPr="00E9325F">
        <w:rPr>
          <w:rFonts w:eastAsia="Times New Roman"/>
        </w:rPr>
        <w:tab/>
        <w:t xml:space="preserve">The </w:t>
      </w:r>
      <w:r w:rsidRPr="00E9325F">
        <w:t>Respondent</w:t>
      </w:r>
      <w:r w:rsidR="009C169A" w:rsidRPr="00E9325F">
        <w:t xml:space="preserve"> is not </w:t>
      </w:r>
      <w:r w:rsidR="002D7987" w:rsidRPr="00E9325F">
        <w:t xml:space="preserve">participating in the </w:t>
      </w:r>
      <w:proofErr w:type="gramStart"/>
      <w:r w:rsidR="002D7987" w:rsidRPr="00E9325F">
        <w:t>District’s</w:t>
      </w:r>
      <w:proofErr w:type="gramEnd"/>
      <w:r w:rsidR="002D7987" w:rsidRPr="00E9325F">
        <w:t xml:space="preserve"> programs or activities and is not employed by the District. </w:t>
      </w:r>
    </w:p>
    <w:p w14:paraId="37DE7658" w14:textId="73B8B120" w:rsidR="001F1896" w:rsidRDefault="004F73AF" w:rsidP="00010AC3">
      <w:pPr>
        <w:tabs>
          <w:tab w:val="left" w:pos="540"/>
        </w:tabs>
        <w:spacing w:after="0"/>
        <w:ind w:firstLine="180"/>
      </w:pPr>
      <w:r w:rsidRPr="00E9325F">
        <w:rPr>
          <w:rFonts w:ascii="MS Gothic" w:eastAsia="MS Gothic" w:hAnsi="MS Gothic" w:hint="eastAsia"/>
        </w:rPr>
        <w:t>☐</w:t>
      </w:r>
      <w:r w:rsidR="00010AC3">
        <w:rPr>
          <w:rFonts w:ascii="MS Gothic" w:eastAsia="MS Gothic" w:hAnsi="MS Gothic"/>
        </w:rPr>
        <w:tab/>
      </w:r>
      <w:r w:rsidR="001F1896" w:rsidRPr="00E9325F">
        <w:t>The Complainant voluntarily withdrew the Complaint</w:t>
      </w:r>
      <w:r w:rsidR="00B562E7" w:rsidRPr="00E9325F">
        <w:t>. [</w:t>
      </w:r>
      <w:r w:rsidR="00B562E7" w:rsidRPr="00E9325F">
        <w:rPr>
          <w:highlight w:val="cyan"/>
        </w:rPr>
        <w:t>Note: Ensure that</w:t>
      </w:r>
      <w:r w:rsidR="00C56783" w:rsidRPr="00E9325F">
        <w:rPr>
          <w:highlight w:val="cyan"/>
        </w:rPr>
        <w:t xml:space="preserve">, if a Complainant withdraws a complaint, </w:t>
      </w:r>
      <w:r w:rsidR="001F1896" w:rsidRPr="00E9325F">
        <w:rPr>
          <w:highlight w:val="cyan"/>
        </w:rPr>
        <w:t xml:space="preserve">the applicable Coordinator </w:t>
      </w:r>
      <w:r w:rsidR="00C56783" w:rsidRPr="00E9325F">
        <w:rPr>
          <w:highlight w:val="cyan"/>
        </w:rPr>
        <w:t>reviews the allegations and determines not to initiate a complaint</w:t>
      </w:r>
      <w:r w:rsidR="00933ADE" w:rsidRPr="00E9325F">
        <w:rPr>
          <w:highlight w:val="cyan"/>
        </w:rPr>
        <w:t xml:space="preserve">. This District must also determine </w:t>
      </w:r>
      <w:r w:rsidR="001F1896" w:rsidRPr="00E9325F">
        <w:rPr>
          <w:highlight w:val="cyan"/>
        </w:rPr>
        <w:t>that, without the Complainant’s withdrawn allegations, the conduct that remains alleged in the Complaint, if any, would not constitute unlawful discrimination even if proven</w:t>
      </w:r>
      <w:r w:rsidR="001F1896">
        <w:t>.</w:t>
      </w:r>
      <w:r w:rsidR="00933ADE">
        <w:t>]</w:t>
      </w:r>
    </w:p>
    <w:p w14:paraId="46B08DEC" w14:textId="77777777" w:rsidR="002876E9" w:rsidRDefault="002876E9" w:rsidP="001F1896">
      <w:pPr>
        <w:spacing w:after="0"/>
        <w:ind w:firstLine="180"/>
      </w:pPr>
    </w:p>
    <w:p w14:paraId="6C6EF1C5" w14:textId="31261B07" w:rsidR="001F1896" w:rsidRDefault="00E9325F" w:rsidP="00E9325F">
      <w:pPr>
        <w:spacing w:after="0"/>
        <w:ind w:left="360"/>
      </w:pPr>
      <w:r w:rsidRPr="00E9325F"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 xml:space="preserve"> </w:t>
      </w:r>
      <w:r w:rsidR="001F1896" w:rsidRPr="000556F3">
        <w:t xml:space="preserve">The District </w:t>
      </w:r>
      <w:r>
        <w:t xml:space="preserve">has </w:t>
      </w:r>
      <w:r w:rsidR="001F1896" w:rsidRPr="000556F3">
        <w:t>determine</w:t>
      </w:r>
      <w:r>
        <w:t>d</w:t>
      </w:r>
      <w:r w:rsidR="001F1896" w:rsidRPr="000556F3">
        <w:t xml:space="preserve"> the conduct alleged in the Complaint, even if proven, would not constitute unlawful discrimination. </w:t>
      </w:r>
    </w:p>
    <w:p w14:paraId="4714B945" w14:textId="4BB1C26D" w:rsidR="00A45639" w:rsidRPr="000556F3" w:rsidRDefault="00A45639" w:rsidP="00E9325F">
      <w:pPr>
        <w:spacing w:after="0"/>
        <w:ind w:left="360"/>
      </w:pPr>
    </w:p>
    <w:p w14:paraId="6699406A" w14:textId="752C5180" w:rsidR="004F73AF" w:rsidRPr="001E2BA7" w:rsidRDefault="004F73AF" w:rsidP="004F73AF">
      <w:pPr>
        <w:pStyle w:val="PolicyBody"/>
        <w:ind w:firstLine="720"/>
      </w:pPr>
      <w:r w:rsidRPr="001E2BA7">
        <w:t xml:space="preserve">The </w:t>
      </w:r>
      <w:proofErr w:type="gramStart"/>
      <w:r w:rsidRPr="001E2BA7">
        <w:t>District</w:t>
      </w:r>
      <w:proofErr w:type="gramEnd"/>
      <w:r w:rsidRPr="001E2BA7">
        <w:t xml:space="preserve"> strictly prohibits retaliation against an individual who file</w:t>
      </w:r>
      <w:r w:rsidR="00FE186E">
        <w:t>s</w:t>
      </w:r>
      <w:r w:rsidRPr="001E2BA7">
        <w:t xml:space="preserve"> a complaint or who cooperate</w:t>
      </w:r>
      <w:r w:rsidR="00FE186E">
        <w:t>s</w:t>
      </w:r>
      <w:r w:rsidRPr="001E2BA7">
        <w:t xml:space="preserve"> in </w:t>
      </w:r>
      <w:r w:rsidR="00321083">
        <w:t>an</w:t>
      </w:r>
      <w:r w:rsidRPr="001E2BA7">
        <w:t xml:space="preserve"> investigation. If you believe that you were subject to retaliation, please promptly contact </w:t>
      </w:r>
      <w:r w:rsidR="00A45639">
        <w:t>[</w:t>
      </w:r>
      <w:r w:rsidR="00A45639" w:rsidRPr="00A45639">
        <w:rPr>
          <w:highlight w:val="cyan"/>
        </w:rPr>
        <w:t>Coordinat</w:t>
      </w:r>
      <w:r w:rsidR="00A45639" w:rsidRPr="00010AC3">
        <w:rPr>
          <w:highlight w:val="cyan"/>
        </w:rPr>
        <w:t>or Name</w:t>
      </w:r>
      <w:r w:rsidR="00A45639">
        <w:t>].</w:t>
      </w:r>
    </w:p>
    <w:p w14:paraId="204905CA" w14:textId="77777777" w:rsidR="004F73AF" w:rsidRPr="001E2BA7" w:rsidRDefault="004F73AF" w:rsidP="004F73AF">
      <w:pPr>
        <w:pStyle w:val="PolicyBody"/>
        <w:spacing w:after="480"/>
        <w:ind w:left="4680"/>
      </w:pPr>
      <w:r w:rsidRPr="001E2BA7">
        <w:t>Sincerely,</w:t>
      </w:r>
    </w:p>
    <w:p w14:paraId="2C6FE3B6" w14:textId="5E2BA810" w:rsidR="004F73AF" w:rsidRPr="009A4810" w:rsidRDefault="004F73AF" w:rsidP="004F73AF">
      <w:pPr>
        <w:pStyle w:val="PolicyBody"/>
        <w:spacing w:after="0"/>
        <w:ind w:left="4680"/>
      </w:pPr>
      <w:r w:rsidRPr="009A4810">
        <w:t>[</w:t>
      </w:r>
      <w:r w:rsidRPr="009A4810">
        <w:rPr>
          <w:highlight w:val="cyan"/>
        </w:rPr>
        <w:t>Coordinator Name</w:t>
      </w:r>
      <w:r w:rsidRPr="009A4810">
        <w:t>]</w:t>
      </w:r>
    </w:p>
    <w:p w14:paraId="5B7F81FA" w14:textId="4BDB5703" w:rsidR="004F73AF" w:rsidRDefault="004F73AF" w:rsidP="004F73AF">
      <w:pPr>
        <w:pStyle w:val="PolicyBody"/>
        <w:ind w:left="4680"/>
      </w:pPr>
      <w:r w:rsidRPr="009A4810">
        <w:t>[</w:t>
      </w:r>
      <w:r w:rsidRPr="009A4810">
        <w:rPr>
          <w:highlight w:val="cyan"/>
        </w:rPr>
        <w:t>Coordinator Contact Information</w:t>
      </w:r>
      <w:r w:rsidRPr="009A4810">
        <w:t>]</w:t>
      </w:r>
    </w:p>
    <w:sectPr w:rsidR="004F73AF" w:rsidSect="00D95B5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5E0B" w14:textId="77777777" w:rsidR="00425319" w:rsidRDefault="00425319" w:rsidP="00992EDB">
      <w:r>
        <w:separator/>
      </w:r>
    </w:p>
  </w:endnote>
  <w:endnote w:type="continuationSeparator" w:id="0">
    <w:p w14:paraId="502BF8A0" w14:textId="77777777" w:rsidR="00425319" w:rsidRDefault="00425319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00EE" w14:textId="774383F5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4921FB2" wp14:editId="34D6BF50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910169">
      <w:t>5</w:t>
    </w:r>
    <w:r w:rsidR="005D49FE">
      <w:t xml:space="preserve"> </w:t>
    </w:r>
    <w:r w:rsidR="00D95B52">
      <w:tab/>
      <w:t xml:space="preserve">Page </w:t>
    </w:r>
    <w:r w:rsidR="00D95B52">
      <w:rPr>
        <w:noProof w:val="0"/>
      </w:rPr>
      <w:fldChar w:fldCharType="begin"/>
    </w:r>
    <w:r w:rsidR="00D95B52">
      <w:instrText xml:space="preserve"> PAGE   \* MERGEFORMAT </w:instrText>
    </w:r>
    <w:r w:rsidR="00D95B52">
      <w:rPr>
        <w:noProof w:val="0"/>
      </w:rPr>
      <w:fldChar w:fldCharType="separate"/>
    </w:r>
    <w:r w:rsidR="00095BA4">
      <w:t>2</w:t>
    </w:r>
    <w:r w:rsidR="00D95B52">
      <w:fldChar w:fldCharType="end"/>
    </w:r>
    <w:r w:rsidR="00D95B52">
      <w:t xml:space="preserve"> of </w:t>
    </w:r>
    <w:r w:rsidR="00D95B52">
      <w:rPr>
        <w:noProof w:val="0"/>
      </w:rPr>
      <w:fldChar w:fldCharType="begin"/>
    </w:r>
    <w:r w:rsidR="00D95B52">
      <w:rPr>
        <w:noProof w:val="0"/>
      </w:rPr>
      <w:instrText xml:space="preserve"> NUMPAGES   \* MERGEFORMAT </w:instrText>
    </w:r>
    <w:r w:rsidR="00D95B52">
      <w:rPr>
        <w:noProof w:val="0"/>
      </w:rPr>
      <w:fldChar w:fldCharType="separate"/>
    </w:r>
    <w:r w:rsidR="00095BA4">
      <w:t>2</w:t>
    </w:r>
    <w:r w:rsidR="00D95B52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B535" w14:textId="1F39BFBF" w:rsidR="00D95B52" w:rsidRPr="005D49FE" w:rsidRDefault="00D95B52" w:rsidP="00D95B52">
    <w:pPr>
      <w:pStyle w:val="PolicyFooter"/>
    </w:pPr>
    <w:r>
      <w:drawing>
        <wp:anchor distT="0" distB="0" distL="114300" distR="114300" simplePos="0" relativeHeight="251660288" behindDoc="1" locked="0" layoutInCell="1" allowOverlap="1" wp14:anchorId="2D763D20" wp14:editId="2C13BF08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2" name="Picture 2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910169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95BA4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095BA4">
      <w:t>2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1CD2" w14:textId="77777777" w:rsidR="00425319" w:rsidRDefault="00425319" w:rsidP="00992EDB">
      <w:r>
        <w:separator/>
      </w:r>
    </w:p>
  </w:footnote>
  <w:footnote w:type="continuationSeparator" w:id="0">
    <w:p w14:paraId="21C16E98" w14:textId="77777777" w:rsidR="00425319" w:rsidRDefault="00425319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B568" w14:textId="1F35A431" w:rsidR="004F73AF" w:rsidRDefault="004F73AF" w:rsidP="00643CAA">
    <w:pPr>
      <w:pStyle w:val="Heading5"/>
    </w:pPr>
    <w:r w:rsidRPr="004F73AF">
      <w:t>311</w:t>
    </w:r>
    <w:r w:rsidR="008303AF">
      <w:t>5</w:t>
    </w:r>
    <w:r w:rsidRPr="004F73AF">
      <w:t>-F-</w:t>
    </w:r>
    <w:r w:rsidR="005906C3">
      <w:t>3</w:t>
    </w:r>
    <w:r>
      <w:tab/>
    </w:r>
    <w:r w:rsidR="00280EA7">
      <w:t>Complaint</w:t>
    </w:r>
    <w:r w:rsidR="00280EA7" w:rsidRPr="00DD5C8E">
      <w:t xml:space="preserve"> Dismissal Letter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CA51" w14:textId="68EBEFBD" w:rsidR="00A01D82" w:rsidRDefault="00A01D82" w:rsidP="00A01D82">
    <w:pPr>
      <w:pStyle w:val="Header"/>
      <w:jc w:val="center"/>
    </w:pPr>
    <w:r>
      <w:rPr>
        <w:noProof/>
      </w:rPr>
      <w:drawing>
        <wp:inline distT="0" distB="0" distL="0" distR="0" wp14:anchorId="3E591155" wp14:editId="79FAC464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CCA1C6A"/>
    <w:multiLevelType w:val="hybridMultilevel"/>
    <w:tmpl w:val="EF94C1AE"/>
    <w:lvl w:ilvl="0" w:tplc="CCC2E46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24DC59AC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 w:tplc="2B826DEE">
      <w:start w:val="1"/>
      <w:numFmt w:val="lowerLetter"/>
      <w:lvlText w:val="%3."/>
      <w:lvlJc w:val="left"/>
      <w:pPr>
        <w:ind w:left="1170" w:hanging="360"/>
      </w:pPr>
      <w:rPr>
        <w:rFonts w:ascii="Arial" w:hAnsi="Arial" w:cs="Arial" w:hint="default"/>
        <w:sz w:val="24"/>
        <w:szCs w:val="24"/>
      </w:rPr>
    </w:lvl>
    <w:lvl w:ilvl="3" w:tplc="AF0E54A4">
      <w:start w:val="1"/>
      <w:numFmt w:val="decimal"/>
      <w:lvlText w:val="%4."/>
      <w:lvlJc w:val="left"/>
      <w:pPr>
        <w:ind w:left="1980" w:hanging="360"/>
      </w:pPr>
      <w:rPr>
        <w:rFonts w:ascii="Arial" w:hAnsi="Arial" w:cs="Arial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7F0E2224"/>
    <w:multiLevelType w:val="hybridMultilevel"/>
    <w:tmpl w:val="DBDAB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4F"/>
    <w:rsid w:val="00000BC2"/>
    <w:rsid w:val="000022FA"/>
    <w:rsid w:val="00010AC3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0A1"/>
    <w:rsid w:val="00055980"/>
    <w:rsid w:val="00055E11"/>
    <w:rsid w:val="000611AE"/>
    <w:rsid w:val="000644D2"/>
    <w:rsid w:val="000754A2"/>
    <w:rsid w:val="00087D65"/>
    <w:rsid w:val="00095BA4"/>
    <w:rsid w:val="00097B8C"/>
    <w:rsid w:val="000A4DA2"/>
    <w:rsid w:val="000B0A2E"/>
    <w:rsid w:val="000B418D"/>
    <w:rsid w:val="000B679A"/>
    <w:rsid w:val="000B788C"/>
    <w:rsid w:val="000C2173"/>
    <w:rsid w:val="000C3D3D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2458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310C"/>
    <w:rsid w:val="00164BDA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2478"/>
    <w:rsid w:val="001D411C"/>
    <w:rsid w:val="001D5F7A"/>
    <w:rsid w:val="001D798F"/>
    <w:rsid w:val="001D7F21"/>
    <w:rsid w:val="001E6C1F"/>
    <w:rsid w:val="001F0FA7"/>
    <w:rsid w:val="001F106D"/>
    <w:rsid w:val="001F1896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24788"/>
    <w:rsid w:val="00236807"/>
    <w:rsid w:val="0024286E"/>
    <w:rsid w:val="002428B2"/>
    <w:rsid w:val="00244349"/>
    <w:rsid w:val="0025052B"/>
    <w:rsid w:val="00250750"/>
    <w:rsid w:val="00253A6D"/>
    <w:rsid w:val="0025692D"/>
    <w:rsid w:val="00266B16"/>
    <w:rsid w:val="002677E9"/>
    <w:rsid w:val="00270E1A"/>
    <w:rsid w:val="0027562C"/>
    <w:rsid w:val="00280A75"/>
    <w:rsid w:val="00280EA7"/>
    <w:rsid w:val="00282C53"/>
    <w:rsid w:val="002876E9"/>
    <w:rsid w:val="002912AA"/>
    <w:rsid w:val="0029517E"/>
    <w:rsid w:val="00295BC0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D7987"/>
    <w:rsid w:val="002F6463"/>
    <w:rsid w:val="002F746E"/>
    <w:rsid w:val="0030063C"/>
    <w:rsid w:val="00303803"/>
    <w:rsid w:val="003153BF"/>
    <w:rsid w:val="00315B30"/>
    <w:rsid w:val="00316CDD"/>
    <w:rsid w:val="003204BF"/>
    <w:rsid w:val="00321083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5319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57666"/>
    <w:rsid w:val="00471CF6"/>
    <w:rsid w:val="00471FF1"/>
    <w:rsid w:val="00472572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D65F1"/>
    <w:rsid w:val="004E42C3"/>
    <w:rsid w:val="004E6BE2"/>
    <w:rsid w:val="004E7CB6"/>
    <w:rsid w:val="004F73AF"/>
    <w:rsid w:val="00504DE8"/>
    <w:rsid w:val="005145C2"/>
    <w:rsid w:val="005146D7"/>
    <w:rsid w:val="005175A9"/>
    <w:rsid w:val="005237DA"/>
    <w:rsid w:val="00530125"/>
    <w:rsid w:val="00532227"/>
    <w:rsid w:val="00533506"/>
    <w:rsid w:val="00535360"/>
    <w:rsid w:val="0053757A"/>
    <w:rsid w:val="00542A14"/>
    <w:rsid w:val="00543A8A"/>
    <w:rsid w:val="0055077F"/>
    <w:rsid w:val="00555CE0"/>
    <w:rsid w:val="00556FEB"/>
    <w:rsid w:val="00565240"/>
    <w:rsid w:val="005802D1"/>
    <w:rsid w:val="00580959"/>
    <w:rsid w:val="0058201C"/>
    <w:rsid w:val="005876D8"/>
    <w:rsid w:val="00590196"/>
    <w:rsid w:val="0059060D"/>
    <w:rsid w:val="005906C3"/>
    <w:rsid w:val="00592838"/>
    <w:rsid w:val="00593E85"/>
    <w:rsid w:val="00596172"/>
    <w:rsid w:val="00597D8F"/>
    <w:rsid w:val="005A493C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3CAA"/>
    <w:rsid w:val="00645618"/>
    <w:rsid w:val="006464F7"/>
    <w:rsid w:val="00646C60"/>
    <w:rsid w:val="006507B1"/>
    <w:rsid w:val="00655D29"/>
    <w:rsid w:val="00656F30"/>
    <w:rsid w:val="00662C84"/>
    <w:rsid w:val="00663813"/>
    <w:rsid w:val="00666471"/>
    <w:rsid w:val="0067431A"/>
    <w:rsid w:val="00674409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114F"/>
    <w:rsid w:val="00712037"/>
    <w:rsid w:val="00714799"/>
    <w:rsid w:val="00714AB5"/>
    <w:rsid w:val="00714B3C"/>
    <w:rsid w:val="00727B11"/>
    <w:rsid w:val="00732345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1707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2499E"/>
    <w:rsid w:val="008303AF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4294"/>
    <w:rsid w:val="008D58E2"/>
    <w:rsid w:val="008E0F90"/>
    <w:rsid w:val="008E396B"/>
    <w:rsid w:val="008E69FA"/>
    <w:rsid w:val="008F32D3"/>
    <w:rsid w:val="008F359E"/>
    <w:rsid w:val="008F54C1"/>
    <w:rsid w:val="008F6A09"/>
    <w:rsid w:val="00902552"/>
    <w:rsid w:val="00903B37"/>
    <w:rsid w:val="00904BD5"/>
    <w:rsid w:val="00907530"/>
    <w:rsid w:val="009076E9"/>
    <w:rsid w:val="00910169"/>
    <w:rsid w:val="00915BC3"/>
    <w:rsid w:val="00915CF1"/>
    <w:rsid w:val="00916774"/>
    <w:rsid w:val="00921EFB"/>
    <w:rsid w:val="009244D0"/>
    <w:rsid w:val="0092531E"/>
    <w:rsid w:val="0093247C"/>
    <w:rsid w:val="00933ADE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156"/>
    <w:rsid w:val="00976ADA"/>
    <w:rsid w:val="00977950"/>
    <w:rsid w:val="00992EDB"/>
    <w:rsid w:val="00995A81"/>
    <w:rsid w:val="009971AE"/>
    <w:rsid w:val="009A27CF"/>
    <w:rsid w:val="009A6A81"/>
    <w:rsid w:val="009B6EB8"/>
    <w:rsid w:val="009C0625"/>
    <w:rsid w:val="009C169A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1D82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45639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057"/>
    <w:rsid w:val="00B025DA"/>
    <w:rsid w:val="00B05C2C"/>
    <w:rsid w:val="00B12E03"/>
    <w:rsid w:val="00B23600"/>
    <w:rsid w:val="00B27FCE"/>
    <w:rsid w:val="00B30074"/>
    <w:rsid w:val="00B31C44"/>
    <w:rsid w:val="00B331EE"/>
    <w:rsid w:val="00B43064"/>
    <w:rsid w:val="00B521EB"/>
    <w:rsid w:val="00B54EF0"/>
    <w:rsid w:val="00B562E7"/>
    <w:rsid w:val="00B60229"/>
    <w:rsid w:val="00B6553C"/>
    <w:rsid w:val="00B65BEA"/>
    <w:rsid w:val="00B66B4F"/>
    <w:rsid w:val="00B70D6F"/>
    <w:rsid w:val="00B70E76"/>
    <w:rsid w:val="00B738D2"/>
    <w:rsid w:val="00B846B3"/>
    <w:rsid w:val="00B8563D"/>
    <w:rsid w:val="00B90702"/>
    <w:rsid w:val="00B91D49"/>
    <w:rsid w:val="00B91FF3"/>
    <w:rsid w:val="00B94B71"/>
    <w:rsid w:val="00B97B66"/>
    <w:rsid w:val="00BA09BB"/>
    <w:rsid w:val="00BA2EEC"/>
    <w:rsid w:val="00BB05A3"/>
    <w:rsid w:val="00BB7312"/>
    <w:rsid w:val="00BC3275"/>
    <w:rsid w:val="00BC53CB"/>
    <w:rsid w:val="00BE0AA4"/>
    <w:rsid w:val="00BF1F28"/>
    <w:rsid w:val="00BF7020"/>
    <w:rsid w:val="00BF7CAC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56783"/>
    <w:rsid w:val="00C61AF6"/>
    <w:rsid w:val="00C620DF"/>
    <w:rsid w:val="00C628C2"/>
    <w:rsid w:val="00C64B8F"/>
    <w:rsid w:val="00C7346A"/>
    <w:rsid w:val="00C80B89"/>
    <w:rsid w:val="00C810E6"/>
    <w:rsid w:val="00C84F5B"/>
    <w:rsid w:val="00C87A4D"/>
    <w:rsid w:val="00C91B58"/>
    <w:rsid w:val="00C924AE"/>
    <w:rsid w:val="00C933AB"/>
    <w:rsid w:val="00C95975"/>
    <w:rsid w:val="00CA1CDF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3D59"/>
    <w:rsid w:val="00CD6E76"/>
    <w:rsid w:val="00CD7B75"/>
    <w:rsid w:val="00CE41CD"/>
    <w:rsid w:val="00CE5315"/>
    <w:rsid w:val="00CE65E2"/>
    <w:rsid w:val="00CE6776"/>
    <w:rsid w:val="00CF4AB8"/>
    <w:rsid w:val="00CF6625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662CD"/>
    <w:rsid w:val="00D71166"/>
    <w:rsid w:val="00D72D53"/>
    <w:rsid w:val="00D80271"/>
    <w:rsid w:val="00D80DD9"/>
    <w:rsid w:val="00D875B9"/>
    <w:rsid w:val="00D91394"/>
    <w:rsid w:val="00D91A4C"/>
    <w:rsid w:val="00D922D3"/>
    <w:rsid w:val="00D9256C"/>
    <w:rsid w:val="00D95B52"/>
    <w:rsid w:val="00D972F4"/>
    <w:rsid w:val="00DA1439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D4FFA"/>
    <w:rsid w:val="00DD5C8E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447BB"/>
    <w:rsid w:val="00E45445"/>
    <w:rsid w:val="00E56BA3"/>
    <w:rsid w:val="00E6309D"/>
    <w:rsid w:val="00E6628F"/>
    <w:rsid w:val="00E70AB7"/>
    <w:rsid w:val="00E72702"/>
    <w:rsid w:val="00E72A5D"/>
    <w:rsid w:val="00E72CD2"/>
    <w:rsid w:val="00E77DE5"/>
    <w:rsid w:val="00E83A2E"/>
    <w:rsid w:val="00E8560B"/>
    <w:rsid w:val="00E85C2C"/>
    <w:rsid w:val="00E90037"/>
    <w:rsid w:val="00E91373"/>
    <w:rsid w:val="00E921D9"/>
    <w:rsid w:val="00E9325F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EF4CEF"/>
    <w:rsid w:val="00F0128C"/>
    <w:rsid w:val="00F05865"/>
    <w:rsid w:val="00F128C2"/>
    <w:rsid w:val="00F145BA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460D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5412"/>
    <w:rsid w:val="00FD6E00"/>
    <w:rsid w:val="00FD77CD"/>
    <w:rsid w:val="00FE186E"/>
    <w:rsid w:val="00FE19C7"/>
    <w:rsid w:val="00FE305C"/>
    <w:rsid w:val="00FE68E5"/>
    <w:rsid w:val="00FF0245"/>
    <w:rsid w:val="00FF1682"/>
    <w:rsid w:val="00FF1A3E"/>
    <w:rsid w:val="00FF7C63"/>
    <w:rsid w:val="1ACA5C44"/>
    <w:rsid w:val="38AF96CB"/>
    <w:rsid w:val="5350B025"/>
    <w:rsid w:val="588EC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470D6"/>
  <w15:chartTrackingRefBased/>
  <w15:docId w15:val="{2DF0BDBF-8BDB-426D-9193-7B1626B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DD5C8E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DD5C8E"/>
    <w:pPr>
      <w:keepNext/>
      <w:spacing w:after="200"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DD5C8E"/>
    <w:pPr>
      <w:keepNext/>
      <w:tabs>
        <w:tab w:val="left" w:pos="720"/>
      </w:tabs>
      <w:ind w:left="720" w:hanging="720"/>
      <w:outlineLvl w:val="2"/>
    </w:pPr>
    <w:rPr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DD5C8E"/>
    <w:pPr>
      <w:outlineLvl w:val="3"/>
    </w:pPr>
  </w:style>
  <w:style w:type="paragraph" w:styleId="Heading5">
    <w:name w:val="heading 5"/>
    <w:basedOn w:val="Heading3"/>
    <w:next w:val="Heading4"/>
    <w:link w:val="Heading5Char"/>
    <w:uiPriority w:val="9"/>
    <w:unhideWhenUsed/>
    <w:rsid w:val="00DD5C8E"/>
    <w:pPr>
      <w:tabs>
        <w:tab w:val="left" w:pos="1080"/>
      </w:tabs>
      <w:ind w:left="1080" w:hanging="1080"/>
      <w:outlineLvl w:val="4"/>
    </w:pPr>
  </w:style>
  <w:style w:type="paragraph" w:styleId="Heading6">
    <w:name w:val="heading 6"/>
    <w:basedOn w:val="Heading4"/>
    <w:link w:val="Heading6Char"/>
    <w:uiPriority w:val="9"/>
    <w:unhideWhenUsed/>
    <w:rsid w:val="00DD5C8E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DD5C8E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DD5C8E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DD5C8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5C8E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D5C8E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NoSpacing">
    <w:name w:val="No Spacing"/>
    <w:uiPriority w:val="1"/>
    <w:qFormat/>
    <w:rsid w:val="0071114F"/>
    <w:pPr>
      <w:spacing w:after="0"/>
      <w:ind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11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witt\Desktop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BDB9-D4DA-4074-97EE-E17E45F1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Template.dotx</Template>
  <TotalTime>1</TotalTime>
  <Pages>1</Pages>
  <Words>220</Words>
  <Characters>1255</Characters>
  <Application>Microsoft Office Word</Application>
  <DocSecurity>0</DocSecurity>
  <PresentationFormat>15|.DOCX</PresentationFormat>
  <Lines>10</Lines>
  <Paragraphs>2</Paragraphs>
  <ScaleCrop>false</ScaleCrop>
  <Company>Thrun Law Firm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3115-F-3 Complaint Dismissal Letter</dc:title>
  <dc:subject>3100 - General Operations</dc:subject>
  <dc:creator>Thrun Attorneys</dc:creator>
  <cp:keywords/>
  <dc:description/>
  <cp:lastModifiedBy>MICHELLE MUNYON</cp:lastModifiedBy>
  <cp:revision>2</cp:revision>
  <cp:lastPrinted>2019-11-05T00:23:00Z</cp:lastPrinted>
  <dcterms:created xsi:type="dcterms:W3CDTF">2025-02-26T13:45:00Z</dcterms:created>
  <dcterms:modified xsi:type="dcterms:W3CDTF">2025-02-26T13:45:00Z</dcterms:modified>
  <cp:category>Board Policy</cp:category>
</cp:coreProperties>
</file>